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56" w:rsidRPr="00F36F6D" w:rsidRDefault="00922456" w:rsidP="00F36F6D">
      <w:pPr>
        <w:spacing w:after="0" w:line="240" w:lineRule="auto"/>
        <w:ind w:left="6237" w:firstLine="141"/>
        <w:jc w:val="right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922456" w:rsidRPr="00F36F6D" w:rsidRDefault="00922456" w:rsidP="00F36F6D">
      <w:pPr>
        <w:spacing w:after="0" w:line="240" w:lineRule="auto"/>
        <w:ind w:left="6237" w:firstLine="141"/>
        <w:jc w:val="right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культуры, спорта, молодежной </w:t>
      </w:r>
    </w:p>
    <w:p w:rsidR="00922456" w:rsidRPr="00F36F6D" w:rsidRDefault="00922456" w:rsidP="00F36F6D">
      <w:pPr>
        <w:spacing w:after="0" w:line="240" w:lineRule="auto"/>
        <w:ind w:left="6237" w:firstLine="141"/>
        <w:jc w:val="right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политики и взаимодействия </w:t>
      </w:r>
    </w:p>
    <w:p w:rsidR="00922456" w:rsidRPr="00F36F6D" w:rsidRDefault="00922456" w:rsidP="00F36F6D">
      <w:pPr>
        <w:spacing w:after="0" w:line="240" w:lineRule="auto"/>
        <w:ind w:left="6237" w:firstLine="141"/>
        <w:jc w:val="right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</w:t>
      </w:r>
    </w:p>
    <w:p w:rsidR="00922456" w:rsidRPr="00F36F6D" w:rsidRDefault="00922456" w:rsidP="00F36F6D">
      <w:pPr>
        <w:spacing w:after="0" w:line="240" w:lineRule="auto"/>
        <w:ind w:left="6237" w:firstLine="14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И.А.</w:t>
      </w:r>
      <w:r w:rsidR="00F36F6D" w:rsidRPr="00F36F6D">
        <w:rPr>
          <w:rFonts w:ascii="Times New Roman" w:hAnsi="Times New Roman" w:cs="Times New Roman"/>
          <w:sz w:val="28"/>
          <w:szCs w:val="28"/>
        </w:rPr>
        <w:t xml:space="preserve"> </w:t>
      </w:r>
      <w:r w:rsidRPr="00F36F6D">
        <w:rPr>
          <w:rFonts w:ascii="Times New Roman" w:hAnsi="Times New Roman" w:cs="Times New Roman"/>
          <w:sz w:val="28"/>
          <w:szCs w:val="28"/>
        </w:rPr>
        <w:t>Григорьевой</w:t>
      </w:r>
    </w:p>
    <w:p w:rsidR="00F46B5E" w:rsidRPr="00F36F6D" w:rsidRDefault="008C0905" w:rsidP="00F36F6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6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0905" w:rsidRPr="00F36F6D" w:rsidRDefault="00E134A5" w:rsidP="00F36F6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6F6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8C0905" w:rsidRPr="00F36F6D">
        <w:rPr>
          <w:rFonts w:ascii="Times New Roman" w:hAnsi="Times New Roman" w:cs="Times New Roman"/>
          <w:b/>
          <w:sz w:val="28"/>
          <w:szCs w:val="28"/>
        </w:rPr>
        <w:t>ткрытого районного фестиваля</w:t>
      </w:r>
      <w:r w:rsidR="003346BB" w:rsidRPr="00F36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905" w:rsidRPr="00F36F6D">
        <w:rPr>
          <w:rFonts w:ascii="Times New Roman" w:hAnsi="Times New Roman" w:cs="Times New Roman"/>
          <w:b/>
          <w:sz w:val="28"/>
          <w:szCs w:val="28"/>
        </w:rPr>
        <w:t>творчества</w:t>
      </w:r>
    </w:p>
    <w:p w:rsidR="00426951" w:rsidRPr="00F36F6D" w:rsidRDefault="003346BB" w:rsidP="00F36F6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6D">
        <w:rPr>
          <w:rFonts w:ascii="Times New Roman" w:hAnsi="Times New Roman" w:cs="Times New Roman"/>
          <w:b/>
          <w:sz w:val="28"/>
          <w:szCs w:val="28"/>
        </w:rPr>
        <w:t>людей старшего поколения «</w:t>
      </w:r>
      <w:r w:rsidR="000C17CC" w:rsidRPr="00F36F6D">
        <w:rPr>
          <w:rFonts w:ascii="Times New Roman" w:hAnsi="Times New Roman" w:cs="Times New Roman"/>
          <w:b/>
          <w:sz w:val="28"/>
          <w:szCs w:val="28"/>
        </w:rPr>
        <w:t>Золотые годы</w:t>
      </w:r>
      <w:r w:rsidR="00081746" w:rsidRPr="00F36F6D">
        <w:rPr>
          <w:rFonts w:ascii="Times New Roman" w:hAnsi="Times New Roman" w:cs="Times New Roman"/>
          <w:b/>
          <w:sz w:val="28"/>
          <w:szCs w:val="28"/>
        </w:rPr>
        <w:t>»</w:t>
      </w:r>
    </w:p>
    <w:p w:rsidR="00311176" w:rsidRPr="00F36F6D" w:rsidRDefault="00311176" w:rsidP="00F36F6D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905" w:rsidRPr="00F36F6D" w:rsidRDefault="00E134A5" w:rsidP="00F36F6D">
      <w:pPr>
        <w:spacing w:after="0" w:line="240" w:lineRule="auto"/>
        <w:ind w:left="708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6F6D">
        <w:rPr>
          <w:rFonts w:ascii="Times New Roman" w:hAnsi="Times New Roman" w:cs="Times New Roman"/>
          <w:sz w:val="28"/>
          <w:szCs w:val="28"/>
        </w:rPr>
        <w:t xml:space="preserve"> О</w:t>
      </w:r>
      <w:r w:rsidR="00F46B5E" w:rsidRPr="00F36F6D">
        <w:rPr>
          <w:rFonts w:ascii="Times New Roman" w:hAnsi="Times New Roman" w:cs="Times New Roman"/>
          <w:sz w:val="28"/>
          <w:szCs w:val="28"/>
        </w:rPr>
        <w:t>ткрытый районный</w:t>
      </w:r>
      <w:r w:rsidR="008C0905" w:rsidRPr="00F36F6D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="008C0905" w:rsidRPr="00F36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905" w:rsidRPr="00F36F6D">
        <w:rPr>
          <w:rFonts w:ascii="Times New Roman" w:hAnsi="Times New Roman" w:cs="Times New Roman"/>
          <w:sz w:val="28"/>
          <w:szCs w:val="28"/>
        </w:rPr>
        <w:t>народного творчества людей старшего поколения «</w:t>
      </w:r>
      <w:r w:rsidR="000C17CC" w:rsidRPr="00F36F6D">
        <w:rPr>
          <w:rFonts w:ascii="Times New Roman" w:hAnsi="Times New Roman" w:cs="Times New Roman"/>
          <w:sz w:val="28"/>
          <w:szCs w:val="28"/>
        </w:rPr>
        <w:t>Золотые годы</w:t>
      </w:r>
      <w:r w:rsidR="008C0905" w:rsidRPr="00F36F6D">
        <w:rPr>
          <w:rFonts w:ascii="Times New Roman" w:hAnsi="Times New Roman" w:cs="Times New Roman"/>
          <w:sz w:val="28"/>
          <w:szCs w:val="28"/>
        </w:rPr>
        <w:t xml:space="preserve">» проводится муниципальным бюджетным </w:t>
      </w:r>
      <w:r w:rsidR="00F46B5E" w:rsidRPr="00F36F6D">
        <w:rPr>
          <w:rFonts w:ascii="Times New Roman" w:hAnsi="Times New Roman" w:cs="Times New Roman"/>
          <w:sz w:val="28"/>
          <w:szCs w:val="28"/>
        </w:rPr>
        <w:t>учреждением культуры</w:t>
      </w:r>
      <w:r w:rsidR="008C0905" w:rsidRPr="00F36F6D">
        <w:rPr>
          <w:rFonts w:ascii="Times New Roman" w:hAnsi="Times New Roman" w:cs="Times New Roman"/>
          <w:sz w:val="28"/>
          <w:szCs w:val="28"/>
        </w:rPr>
        <w:t xml:space="preserve"> «Стерлитамакский районный дворец культуры»</w:t>
      </w:r>
      <w:r w:rsidR="00C575C7" w:rsidRPr="00F36F6D">
        <w:rPr>
          <w:rFonts w:ascii="Times New Roman" w:hAnsi="Times New Roman" w:cs="Times New Roman"/>
          <w:sz w:val="28"/>
          <w:szCs w:val="28"/>
        </w:rPr>
        <w:t xml:space="preserve"> для повышения социального статуса пожилых людей муниципального района Стерлитамакский район</w:t>
      </w:r>
      <w:r w:rsidR="0065564D" w:rsidRPr="00F36F6D">
        <w:rPr>
          <w:rFonts w:ascii="Times New Roman" w:hAnsi="Times New Roman" w:cs="Times New Roman"/>
          <w:sz w:val="28"/>
          <w:szCs w:val="28"/>
        </w:rPr>
        <w:t>.</w:t>
      </w:r>
    </w:p>
    <w:p w:rsidR="00E14947" w:rsidRPr="00F36F6D" w:rsidRDefault="00E14947" w:rsidP="00F36F6D">
      <w:pPr>
        <w:pStyle w:val="a3"/>
        <w:numPr>
          <w:ilvl w:val="0"/>
          <w:numId w:val="1"/>
        </w:numPr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sz w:val="28"/>
          <w:szCs w:val="28"/>
        </w:rPr>
        <w:t>УЧРЕДИТЕЛИ И ОРГАНИЗАТОРЫ</w:t>
      </w:r>
    </w:p>
    <w:p w:rsidR="00E14947" w:rsidRPr="00F36F6D" w:rsidRDefault="00E14947" w:rsidP="00F36F6D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Учредителем Фестиваля является </w:t>
      </w:r>
      <w:r w:rsidR="000563ED" w:rsidRPr="00F36F6D">
        <w:rPr>
          <w:rFonts w:ascii="Times New Roman" w:hAnsi="Times New Roman" w:cs="Times New Roman"/>
          <w:sz w:val="28"/>
          <w:szCs w:val="28"/>
        </w:rPr>
        <w:t xml:space="preserve">Управление культуры, спорта, молодежной </w:t>
      </w:r>
    </w:p>
    <w:p w:rsidR="000563ED" w:rsidRPr="00F36F6D" w:rsidRDefault="000563ED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политики и взаимодействия с </w:t>
      </w:r>
      <w:r w:rsidR="00E14947" w:rsidRPr="00F36F6D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организатор – муниципальное бюджетное учреждение культуры «Стерлитамакский районный </w:t>
      </w:r>
      <w:r w:rsidR="00F46B5E" w:rsidRPr="00F36F6D">
        <w:rPr>
          <w:rFonts w:ascii="Times New Roman" w:hAnsi="Times New Roman" w:cs="Times New Roman"/>
          <w:sz w:val="28"/>
          <w:szCs w:val="28"/>
        </w:rPr>
        <w:t>Д</w:t>
      </w:r>
      <w:r w:rsidR="00E14947" w:rsidRPr="00F36F6D">
        <w:rPr>
          <w:rFonts w:ascii="Times New Roman" w:hAnsi="Times New Roman" w:cs="Times New Roman"/>
          <w:sz w:val="28"/>
          <w:szCs w:val="28"/>
        </w:rPr>
        <w:t>ворец культуры».</w:t>
      </w:r>
    </w:p>
    <w:p w:rsidR="00E14947" w:rsidRPr="00F36F6D" w:rsidRDefault="00E14947" w:rsidP="00F36F6D">
      <w:pPr>
        <w:pStyle w:val="a3"/>
        <w:numPr>
          <w:ilvl w:val="0"/>
          <w:numId w:val="1"/>
        </w:numPr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9116C7" w:rsidRPr="00F36F6D">
        <w:rPr>
          <w:rFonts w:ascii="Times New Roman" w:hAnsi="Times New Roman" w:cs="Times New Roman"/>
          <w:b/>
          <w:bCs/>
          <w:sz w:val="28"/>
          <w:szCs w:val="28"/>
        </w:rPr>
        <w:t xml:space="preserve"> И ЗАДАЧИ</w:t>
      </w:r>
    </w:p>
    <w:p w:rsidR="009116C7" w:rsidRPr="00F36F6D" w:rsidRDefault="009116C7" w:rsidP="00F36F6D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sz w:val="28"/>
          <w:szCs w:val="28"/>
        </w:rPr>
        <w:t>Целями и задачами Фестиваля являются:</w:t>
      </w:r>
    </w:p>
    <w:p w:rsidR="009116C7" w:rsidRPr="00F36F6D" w:rsidRDefault="009116C7" w:rsidP="00F36F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популяризация творческой, общественной и культурной активности пожилых людей;</w:t>
      </w:r>
    </w:p>
    <w:p w:rsidR="009116C7" w:rsidRPr="00F36F6D" w:rsidRDefault="009116C7" w:rsidP="00F36F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поддержка социального статуса пожилого человека в обществе;</w:t>
      </w:r>
    </w:p>
    <w:p w:rsidR="009116C7" w:rsidRPr="00F36F6D" w:rsidRDefault="009116C7" w:rsidP="00F36F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реализация творческих способностей, повышение художественного уровня и исполнительского мастерства участни</w:t>
      </w:r>
      <w:r w:rsidR="006375AF" w:rsidRPr="00F36F6D">
        <w:rPr>
          <w:rFonts w:ascii="Times New Roman" w:hAnsi="Times New Roman" w:cs="Times New Roman"/>
          <w:sz w:val="28"/>
          <w:szCs w:val="28"/>
        </w:rPr>
        <w:t>ков Фестиваля;</w:t>
      </w:r>
    </w:p>
    <w:p w:rsidR="006375AF" w:rsidRPr="00F36F6D" w:rsidRDefault="006375AF" w:rsidP="00F36F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сохранение и преемственность традиций песенной культуры;</w:t>
      </w:r>
    </w:p>
    <w:p w:rsidR="006375AF" w:rsidRPr="00F36F6D" w:rsidRDefault="006375AF" w:rsidP="00F36F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развитие и сохранение традиционных народных ремесел и промыслов.</w:t>
      </w:r>
    </w:p>
    <w:p w:rsidR="005A6916" w:rsidRPr="00F36F6D" w:rsidRDefault="006375AF" w:rsidP="00F36F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sz w:val="28"/>
          <w:szCs w:val="28"/>
        </w:rPr>
        <w:t>УСЛОВИЯ УЧАСТИЯ</w:t>
      </w:r>
    </w:p>
    <w:p w:rsidR="006E0EA1" w:rsidRPr="00F36F6D" w:rsidRDefault="006E0EA1" w:rsidP="00F36F6D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3.1.</w:t>
      </w:r>
      <w:r w:rsidR="00F36F6D">
        <w:rPr>
          <w:rFonts w:ascii="Times New Roman" w:hAnsi="Times New Roman" w:cs="Times New Roman"/>
          <w:sz w:val="28"/>
          <w:szCs w:val="28"/>
        </w:rPr>
        <w:t xml:space="preserve"> </w:t>
      </w:r>
      <w:r w:rsidRPr="00F36F6D">
        <w:rPr>
          <w:rFonts w:ascii="Times New Roman" w:hAnsi="Times New Roman" w:cs="Times New Roman"/>
          <w:b/>
          <w:sz w:val="28"/>
          <w:szCs w:val="28"/>
        </w:rPr>
        <w:t>Особые условия:</w:t>
      </w:r>
      <w:r w:rsidRPr="00F36F6D">
        <w:rPr>
          <w:rFonts w:ascii="Times New Roman" w:hAnsi="Times New Roman" w:cs="Times New Roman"/>
          <w:sz w:val="28"/>
          <w:szCs w:val="28"/>
        </w:rPr>
        <w:t xml:space="preserve"> </w:t>
      </w:r>
      <w:r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обладатели Гран-при конкурса прошлых лет к участию в конкурсе в этой же номинации не допускаются.</w:t>
      </w:r>
    </w:p>
    <w:p w:rsidR="008E1A99" w:rsidRPr="00F36F6D" w:rsidRDefault="006E0EA1" w:rsidP="00F36F6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3.2. </w:t>
      </w:r>
      <w:r w:rsidR="008E38BC" w:rsidRPr="00F36F6D">
        <w:rPr>
          <w:rFonts w:ascii="Times New Roman" w:hAnsi="Times New Roman" w:cs="Times New Roman"/>
          <w:sz w:val="28"/>
          <w:szCs w:val="28"/>
        </w:rPr>
        <w:t>В фестивале принимают участие творческие самодеятельные коллективы</w:t>
      </w:r>
      <w:r w:rsidR="001916C8" w:rsidRPr="00F36F6D">
        <w:rPr>
          <w:rFonts w:ascii="Times New Roman" w:hAnsi="Times New Roman" w:cs="Times New Roman"/>
          <w:sz w:val="28"/>
          <w:szCs w:val="28"/>
        </w:rPr>
        <w:t xml:space="preserve"> домов культуры</w:t>
      </w:r>
      <w:r w:rsidR="008E38BC" w:rsidRPr="00F36F6D">
        <w:rPr>
          <w:rFonts w:ascii="Times New Roman" w:hAnsi="Times New Roman" w:cs="Times New Roman"/>
          <w:sz w:val="28"/>
          <w:szCs w:val="28"/>
        </w:rPr>
        <w:t xml:space="preserve">, </w:t>
      </w:r>
      <w:r w:rsidR="001916C8" w:rsidRPr="00F36F6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E38BC" w:rsidRPr="00F36F6D">
        <w:rPr>
          <w:rFonts w:ascii="Times New Roman" w:hAnsi="Times New Roman" w:cs="Times New Roman"/>
          <w:sz w:val="28"/>
          <w:szCs w:val="28"/>
        </w:rPr>
        <w:t>индивидуальные исполнители</w:t>
      </w:r>
      <w:r w:rsidR="001916C8" w:rsidRPr="00F36F6D">
        <w:rPr>
          <w:rFonts w:ascii="Times New Roman" w:hAnsi="Times New Roman" w:cs="Times New Roman"/>
          <w:sz w:val="28"/>
          <w:szCs w:val="28"/>
        </w:rPr>
        <w:t>, проживающие в населенных пунктах</w:t>
      </w:r>
      <w:r w:rsidR="008E38BC" w:rsidRPr="00F36F6D">
        <w:rPr>
          <w:rFonts w:ascii="Times New Roman" w:hAnsi="Times New Roman" w:cs="Times New Roman"/>
          <w:sz w:val="28"/>
          <w:szCs w:val="28"/>
        </w:rPr>
        <w:t xml:space="preserve"> </w:t>
      </w:r>
      <w:r w:rsidR="00D0705D" w:rsidRPr="00F36F6D">
        <w:rPr>
          <w:rFonts w:ascii="Times New Roman" w:hAnsi="Times New Roman" w:cs="Times New Roman"/>
          <w:sz w:val="28"/>
          <w:szCs w:val="28"/>
        </w:rPr>
        <w:t xml:space="preserve">(любительские театральные и хореографические коллективы, </w:t>
      </w:r>
      <w:r w:rsidR="001916C8" w:rsidRPr="00F36F6D">
        <w:rPr>
          <w:rFonts w:ascii="Times New Roman" w:hAnsi="Times New Roman" w:cs="Times New Roman"/>
          <w:sz w:val="28"/>
          <w:szCs w:val="28"/>
        </w:rPr>
        <w:t xml:space="preserve">инструментальные коллективы, </w:t>
      </w:r>
      <w:r w:rsidR="00D0705D" w:rsidRPr="00F36F6D">
        <w:rPr>
          <w:rFonts w:ascii="Times New Roman" w:hAnsi="Times New Roman" w:cs="Times New Roman"/>
          <w:sz w:val="28"/>
          <w:szCs w:val="28"/>
        </w:rPr>
        <w:t>фольклорные ансамбли, ансамбли народной песни,</w:t>
      </w:r>
      <w:r w:rsidR="00FA5132" w:rsidRPr="00F36F6D">
        <w:rPr>
          <w:rFonts w:ascii="Times New Roman" w:hAnsi="Times New Roman" w:cs="Times New Roman"/>
          <w:sz w:val="28"/>
          <w:szCs w:val="28"/>
        </w:rPr>
        <w:t xml:space="preserve"> сольные исполнители,</w:t>
      </w:r>
      <w:r w:rsidR="00D0705D" w:rsidRPr="00F36F6D">
        <w:rPr>
          <w:rFonts w:ascii="Times New Roman" w:hAnsi="Times New Roman" w:cs="Times New Roman"/>
          <w:sz w:val="28"/>
          <w:szCs w:val="28"/>
        </w:rPr>
        <w:t xml:space="preserve"> кружки декоративно-прикладного творчества, мастера-ремесленники)</w:t>
      </w:r>
      <w:r w:rsidR="001916C8" w:rsidRPr="00F36F6D">
        <w:rPr>
          <w:rFonts w:ascii="Times New Roman" w:hAnsi="Times New Roman" w:cs="Times New Roman"/>
          <w:sz w:val="28"/>
          <w:szCs w:val="28"/>
        </w:rPr>
        <w:t xml:space="preserve"> не имеющие звания «народный».</w:t>
      </w:r>
    </w:p>
    <w:p w:rsidR="00896602" w:rsidRPr="00F36F6D" w:rsidRDefault="006E0EA1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3.3</w:t>
      </w:r>
      <w:r w:rsidR="003B4076" w:rsidRPr="00F36F6D">
        <w:rPr>
          <w:rFonts w:ascii="Times New Roman" w:hAnsi="Times New Roman" w:cs="Times New Roman"/>
          <w:sz w:val="28"/>
          <w:szCs w:val="28"/>
        </w:rPr>
        <w:t xml:space="preserve">. Возрастная категория участников – от </w:t>
      </w:r>
      <w:r w:rsidR="00F46B5E" w:rsidRPr="00F36F6D">
        <w:rPr>
          <w:rFonts w:ascii="Times New Roman" w:hAnsi="Times New Roman" w:cs="Times New Roman"/>
          <w:sz w:val="28"/>
          <w:szCs w:val="28"/>
        </w:rPr>
        <w:t>60 лет</w:t>
      </w:r>
      <w:r w:rsidR="003B4076" w:rsidRPr="00F36F6D">
        <w:rPr>
          <w:rFonts w:ascii="Times New Roman" w:hAnsi="Times New Roman" w:cs="Times New Roman"/>
          <w:sz w:val="28"/>
          <w:szCs w:val="28"/>
        </w:rPr>
        <w:t xml:space="preserve"> (не менее 70 %</w:t>
      </w:r>
      <w:r w:rsidR="00B316C0" w:rsidRPr="00F36F6D">
        <w:rPr>
          <w:rFonts w:ascii="Times New Roman" w:hAnsi="Times New Roman" w:cs="Times New Roman"/>
          <w:sz w:val="28"/>
          <w:szCs w:val="28"/>
        </w:rPr>
        <w:t xml:space="preserve"> </w:t>
      </w:r>
      <w:r w:rsidR="00F46B5E" w:rsidRPr="00F36F6D">
        <w:rPr>
          <w:rFonts w:ascii="Times New Roman" w:hAnsi="Times New Roman" w:cs="Times New Roman"/>
          <w:sz w:val="28"/>
          <w:szCs w:val="28"/>
        </w:rPr>
        <w:t>участников)</w:t>
      </w:r>
      <w:r w:rsidR="000C17CC" w:rsidRPr="00F36F6D">
        <w:rPr>
          <w:rFonts w:ascii="Times New Roman" w:hAnsi="Times New Roman" w:cs="Times New Roman"/>
          <w:sz w:val="28"/>
          <w:szCs w:val="28"/>
        </w:rPr>
        <w:t>.</w:t>
      </w:r>
    </w:p>
    <w:p w:rsidR="005A6916" w:rsidRPr="00F36F6D" w:rsidRDefault="005A6916" w:rsidP="00F36F6D">
      <w:pPr>
        <w:pStyle w:val="a3"/>
        <w:numPr>
          <w:ilvl w:val="0"/>
          <w:numId w:val="1"/>
        </w:numPr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sz w:val="28"/>
          <w:szCs w:val="28"/>
        </w:rPr>
        <w:t>СРОКИ ПРОВЕДЕНИЯ ФЕСТИВАЛЯ</w:t>
      </w:r>
    </w:p>
    <w:p w:rsidR="005A6916" w:rsidRPr="00F36F6D" w:rsidRDefault="005A6916" w:rsidP="00F36F6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4.1. Фести</w:t>
      </w:r>
      <w:r w:rsidR="00E134A5" w:rsidRPr="00F36F6D">
        <w:rPr>
          <w:rFonts w:ascii="Times New Roman" w:hAnsi="Times New Roman" w:cs="Times New Roman"/>
          <w:sz w:val="28"/>
          <w:szCs w:val="28"/>
        </w:rPr>
        <w:t>валь проводится с 1</w:t>
      </w:r>
      <w:r w:rsidR="00896602" w:rsidRPr="00F36F6D">
        <w:rPr>
          <w:rFonts w:ascii="Times New Roman" w:hAnsi="Times New Roman" w:cs="Times New Roman"/>
          <w:sz w:val="28"/>
          <w:szCs w:val="28"/>
        </w:rPr>
        <w:t>8</w:t>
      </w:r>
      <w:r w:rsidR="00884D9D" w:rsidRPr="00F36F6D">
        <w:rPr>
          <w:rFonts w:ascii="Times New Roman" w:hAnsi="Times New Roman" w:cs="Times New Roman"/>
          <w:sz w:val="28"/>
          <w:szCs w:val="28"/>
        </w:rPr>
        <w:t xml:space="preserve"> сентября по</w:t>
      </w:r>
      <w:r w:rsidR="00E134A5" w:rsidRPr="00F36F6D">
        <w:rPr>
          <w:rFonts w:ascii="Times New Roman" w:hAnsi="Times New Roman" w:cs="Times New Roman"/>
          <w:sz w:val="28"/>
          <w:szCs w:val="28"/>
        </w:rPr>
        <w:t xml:space="preserve"> 18 октября 2023</w:t>
      </w:r>
      <w:r w:rsidRPr="00F36F6D">
        <w:rPr>
          <w:rFonts w:ascii="Times New Roman" w:hAnsi="Times New Roman" w:cs="Times New Roman"/>
          <w:sz w:val="28"/>
          <w:szCs w:val="28"/>
        </w:rPr>
        <w:t xml:space="preserve"> года в три этапа:</w:t>
      </w:r>
    </w:p>
    <w:p w:rsidR="005A6916" w:rsidRPr="00F36F6D" w:rsidRDefault="001B6B5A" w:rsidP="00F36F6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36F6D">
        <w:rPr>
          <w:rFonts w:ascii="Times New Roman" w:hAnsi="Times New Roman" w:cs="Times New Roman"/>
          <w:b/>
          <w:bCs/>
          <w:sz w:val="28"/>
          <w:szCs w:val="28"/>
        </w:rPr>
        <w:t xml:space="preserve"> этап – прием заявок – </w:t>
      </w:r>
      <w:r w:rsidR="00E134A5" w:rsidRPr="00F36F6D">
        <w:rPr>
          <w:rFonts w:ascii="Times New Roman" w:hAnsi="Times New Roman" w:cs="Times New Roman"/>
          <w:sz w:val="28"/>
          <w:szCs w:val="28"/>
        </w:rPr>
        <w:t>с 1</w:t>
      </w:r>
      <w:r w:rsidR="00896602" w:rsidRPr="00F36F6D">
        <w:rPr>
          <w:rFonts w:ascii="Times New Roman" w:hAnsi="Times New Roman" w:cs="Times New Roman"/>
          <w:sz w:val="28"/>
          <w:szCs w:val="28"/>
        </w:rPr>
        <w:t>8</w:t>
      </w:r>
      <w:r w:rsidRPr="00F36F6D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896602" w:rsidRPr="00F36F6D">
        <w:rPr>
          <w:rFonts w:ascii="Times New Roman" w:hAnsi="Times New Roman" w:cs="Times New Roman"/>
          <w:sz w:val="28"/>
          <w:szCs w:val="28"/>
        </w:rPr>
        <w:t>2 ок</w:t>
      </w:r>
      <w:r w:rsidR="00E134A5" w:rsidRPr="00F36F6D">
        <w:rPr>
          <w:rFonts w:ascii="Times New Roman" w:hAnsi="Times New Roman" w:cs="Times New Roman"/>
          <w:sz w:val="28"/>
          <w:szCs w:val="28"/>
        </w:rPr>
        <w:t>тября 2023</w:t>
      </w:r>
      <w:r w:rsidRPr="00F36F6D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1B6B5A" w:rsidRPr="00F36F6D" w:rsidRDefault="001B6B5A" w:rsidP="00F36F6D">
      <w:pPr>
        <w:pStyle w:val="a3"/>
        <w:spacing w:after="0" w:line="240" w:lineRule="auto"/>
        <w:ind w:left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Заявки принимаются по установленной форме (приложение №1) на электронный адрес </w:t>
      </w:r>
      <w:hyperlink r:id="rId5" w:history="1">
        <w:r w:rsidRPr="00F36F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mbuksrdk</w:t>
        </w:r>
        <w:r w:rsidRPr="00F36F6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36F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36F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36F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6198B" w:rsidRPr="00F36F6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6198B" w:rsidRPr="00F36F6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с пометкой </w:t>
      </w:r>
      <w:r w:rsidR="00E6198B" w:rsidRPr="00F36F6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«Золотые годы»</w:t>
      </w:r>
      <w:r w:rsidR="00E134A5" w:rsidRPr="00F36F6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</w:p>
    <w:p w:rsidR="003F1DBB" w:rsidRDefault="003F1DBB" w:rsidP="00F36F6D">
      <w:pPr>
        <w:spacing w:after="0" w:line="240" w:lineRule="auto"/>
        <w:ind w:left="567"/>
        <w:jc w:val="both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</w:pPr>
    </w:p>
    <w:p w:rsidR="003F1DBB" w:rsidRDefault="003F1DBB" w:rsidP="00F36F6D">
      <w:pPr>
        <w:spacing w:after="0" w:line="240" w:lineRule="auto"/>
        <w:ind w:left="567"/>
        <w:jc w:val="both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</w:pPr>
    </w:p>
    <w:p w:rsidR="003F1DBB" w:rsidRDefault="003F1DBB" w:rsidP="00F36F6D">
      <w:pPr>
        <w:spacing w:after="0" w:line="240" w:lineRule="auto"/>
        <w:ind w:left="567"/>
        <w:jc w:val="both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</w:pPr>
    </w:p>
    <w:p w:rsidR="00C3403A" w:rsidRPr="00F36F6D" w:rsidRDefault="00C3403A" w:rsidP="00F36F6D">
      <w:pPr>
        <w:spacing w:after="0" w:line="240" w:lineRule="auto"/>
        <w:ind w:left="567"/>
        <w:jc w:val="both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bookmarkStart w:id="0" w:name="_GoBack"/>
      <w:bookmarkEnd w:id="0"/>
      <w:r w:rsidRPr="00F36F6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  <w:lastRenderedPageBreak/>
        <w:t>II</w:t>
      </w:r>
      <w:r w:rsidRPr="00F36F6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этап – отборочные дни-смотры фестивальных выступлений</w:t>
      </w:r>
      <w:r w:rsidR="007951A2" w:rsidRPr="00F36F6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:</w:t>
      </w:r>
    </w:p>
    <w:p w:rsidR="00E91E6E" w:rsidRDefault="00E91E6E" w:rsidP="00F36F6D">
      <w:pPr>
        <w:spacing w:after="0" w:line="240" w:lineRule="auto"/>
        <w:ind w:left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36F6D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 xml:space="preserve">с </w:t>
      </w:r>
      <w:r w:rsidR="00896602" w:rsidRPr="00F36F6D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>3</w:t>
      </w:r>
      <w:r w:rsidR="007951A2" w:rsidRPr="00F36F6D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 xml:space="preserve"> </w:t>
      </w:r>
      <w:r w:rsidR="00E134A5" w:rsidRPr="00F36F6D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>ок</w:t>
      </w:r>
      <w:r w:rsidR="007951A2" w:rsidRPr="00F36F6D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>тября 202</w:t>
      </w:r>
      <w:r w:rsidR="00E134A5" w:rsidRPr="00F36F6D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>3</w:t>
      </w:r>
      <w:r w:rsidR="007951A2" w:rsidRPr="00F36F6D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 xml:space="preserve"> года </w:t>
      </w:r>
      <w:r w:rsidRPr="00F36F6D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 xml:space="preserve">по </w:t>
      </w:r>
      <w:r w:rsidR="00E134A5" w:rsidRPr="00F36F6D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>6</w:t>
      </w:r>
      <w:r w:rsidRPr="00F36F6D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 xml:space="preserve"> </w:t>
      </w:r>
      <w:r w:rsidR="00E134A5" w:rsidRPr="00F36F6D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>ок</w:t>
      </w:r>
      <w:r w:rsidRPr="00F36F6D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>тября</w:t>
      </w:r>
      <w:r w:rsidR="00E134A5" w:rsidRPr="00F36F6D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 xml:space="preserve"> 2023</w:t>
      </w:r>
      <w:r w:rsidR="007951A2" w:rsidRPr="00F36F6D">
        <w:rPr>
          <w:rStyle w:val="a4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 xml:space="preserve"> года</w:t>
      </w:r>
      <w:r w:rsidR="00E134A5" w:rsidRPr="00F36F6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36F6D" w:rsidRPr="00F36F6D" w:rsidRDefault="00F36F6D" w:rsidP="00F36F6D">
      <w:pPr>
        <w:spacing w:after="0" w:line="240" w:lineRule="auto"/>
        <w:ind w:left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91E6E" w:rsidRPr="00F36F6D" w:rsidRDefault="006F00D5" w:rsidP="00F36F6D">
      <w:pPr>
        <w:spacing w:after="0" w:line="240" w:lineRule="auto"/>
        <w:ind w:left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36F6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  <w:lang w:val="en-US"/>
        </w:rPr>
        <w:t>III</w:t>
      </w:r>
      <w:r w:rsidRPr="00F36F6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="00EE3E58" w:rsidRPr="00F36F6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этап – Гала-концерт и награждение победителей и участников</w:t>
      </w:r>
    </w:p>
    <w:p w:rsidR="006F00D5" w:rsidRPr="00F36F6D" w:rsidRDefault="00E91E6E" w:rsidP="00F36F6D">
      <w:pPr>
        <w:spacing w:after="0" w:line="240" w:lineRule="auto"/>
        <w:ind w:left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36F6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E134A5" w:rsidRPr="00F36F6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8 октября 2023</w:t>
      </w:r>
      <w:r w:rsidR="00EE3E58" w:rsidRPr="00F36F6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года.</w:t>
      </w:r>
    </w:p>
    <w:p w:rsidR="00EE3E58" w:rsidRPr="00F36F6D" w:rsidRDefault="00EE3E58" w:rsidP="00F36F6D">
      <w:pPr>
        <w:pStyle w:val="a3"/>
        <w:numPr>
          <w:ilvl w:val="0"/>
          <w:numId w:val="1"/>
        </w:numPr>
        <w:spacing w:after="0" w:line="240" w:lineRule="auto"/>
        <w:ind w:left="567" w:firstLine="0"/>
        <w:jc w:val="center"/>
        <w:rPr>
          <w:rStyle w:val="a4"/>
          <w:rFonts w:ascii="Times New Roman" w:hAnsi="Times New Roman" w:cs="Times New Roman"/>
          <w:b/>
          <w:bCs/>
          <w:sz w:val="28"/>
          <w:szCs w:val="28"/>
          <w:u w:val="none"/>
        </w:rPr>
      </w:pPr>
      <w:r w:rsidRPr="00F36F6D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СОДЕРЖАНИЕ ФЕСТИВАЛЯ</w:t>
      </w:r>
    </w:p>
    <w:p w:rsidR="006A5BA7" w:rsidRPr="00F36F6D" w:rsidRDefault="00EE3E58" w:rsidP="00F36F6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5.1. </w:t>
      </w:r>
      <w:r w:rsidR="006A5BA7" w:rsidRPr="00F36F6D">
        <w:rPr>
          <w:rFonts w:ascii="Times New Roman" w:hAnsi="Times New Roman" w:cs="Times New Roman"/>
          <w:sz w:val="28"/>
          <w:szCs w:val="28"/>
        </w:rPr>
        <w:t>Фестиваль включает в себя следующие номинации:</w:t>
      </w:r>
    </w:p>
    <w:p w:rsidR="00D61125" w:rsidRPr="00F36F6D" w:rsidRDefault="00EE3E58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="00DE6E60"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DE6E60"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.1. </w:t>
      </w:r>
      <w:r w:rsidR="00896602"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Вокал</w:t>
      </w:r>
      <w:r w:rsidR="00DE6E60" w:rsidRPr="00F36F6D">
        <w:rPr>
          <w:rFonts w:ascii="Times New Roman" w:hAnsi="Times New Roman" w:cs="Times New Roman"/>
          <w:sz w:val="28"/>
          <w:szCs w:val="28"/>
        </w:rPr>
        <w:t xml:space="preserve"> (народный вокал, эстрадный вокал, академический вокал)</w:t>
      </w:r>
      <w:r w:rsidRPr="00F36F6D">
        <w:rPr>
          <w:rFonts w:ascii="Times New Roman" w:hAnsi="Times New Roman" w:cs="Times New Roman"/>
          <w:sz w:val="28"/>
          <w:szCs w:val="28"/>
        </w:rPr>
        <w:t>.</w:t>
      </w:r>
    </w:p>
    <w:p w:rsidR="00EE3E58" w:rsidRPr="00F36F6D" w:rsidRDefault="00EE3E58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В данной номинации участники </w:t>
      </w:r>
      <w:r w:rsidR="00B63840" w:rsidRPr="00F36F6D">
        <w:rPr>
          <w:rFonts w:ascii="Times New Roman" w:hAnsi="Times New Roman" w:cs="Times New Roman"/>
          <w:sz w:val="28"/>
          <w:szCs w:val="28"/>
        </w:rPr>
        <w:t>исполн</w:t>
      </w:r>
      <w:r w:rsidRPr="00F36F6D">
        <w:rPr>
          <w:rFonts w:ascii="Times New Roman" w:hAnsi="Times New Roman" w:cs="Times New Roman"/>
          <w:sz w:val="28"/>
          <w:szCs w:val="28"/>
        </w:rPr>
        <w:t xml:space="preserve">яют </w:t>
      </w:r>
      <w:r w:rsidR="00B63840" w:rsidRPr="00F36F6D">
        <w:rPr>
          <w:rFonts w:ascii="Times New Roman" w:hAnsi="Times New Roman" w:cs="Times New Roman"/>
          <w:sz w:val="28"/>
          <w:szCs w:val="28"/>
        </w:rPr>
        <w:t xml:space="preserve">1 </w:t>
      </w:r>
      <w:r w:rsidR="00F46B5E" w:rsidRPr="00F36F6D">
        <w:rPr>
          <w:rFonts w:ascii="Times New Roman" w:hAnsi="Times New Roman" w:cs="Times New Roman"/>
          <w:sz w:val="28"/>
          <w:szCs w:val="28"/>
        </w:rPr>
        <w:t>произведение в</w:t>
      </w:r>
      <w:r w:rsidRPr="00F36F6D">
        <w:rPr>
          <w:rFonts w:ascii="Times New Roman" w:hAnsi="Times New Roman" w:cs="Times New Roman"/>
          <w:sz w:val="28"/>
          <w:szCs w:val="28"/>
        </w:rPr>
        <w:t xml:space="preserve"> </w:t>
      </w:r>
      <w:r w:rsidR="00271AB0" w:rsidRPr="00F36F6D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F36F6D">
        <w:rPr>
          <w:rFonts w:ascii="Times New Roman" w:hAnsi="Times New Roman" w:cs="Times New Roman"/>
          <w:sz w:val="28"/>
          <w:szCs w:val="28"/>
        </w:rPr>
        <w:t>категориях:</w:t>
      </w:r>
    </w:p>
    <w:p w:rsidR="00EE3E58" w:rsidRPr="00F36F6D" w:rsidRDefault="00EE3E58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- солисты;</w:t>
      </w:r>
    </w:p>
    <w:p w:rsidR="00EE3E58" w:rsidRPr="00F36F6D" w:rsidRDefault="00EE3E58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- дуэты и группы;</w:t>
      </w:r>
    </w:p>
    <w:p w:rsidR="00EE3E58" w:rsidRPr="00F36F6D" w:rsidRDefault="00EE3E58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- коллективы.</w:t>
      </w:r>
    </w:p>
    <w:p w:rsidR="00DE6E60" w:rsidRPr="00F36F6D" w:rsidRDefault="00EE3E58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5.1.</w:t>
      </w:r>
      <w:r w:rsidR="00DE6E60"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896602"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Хореография</w:t>
      </w:r>
      <w:r w:rsidR="00527C0F"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316C0" w:rsidRPr="00F36F6D" w:rsidRDefault="00B316C0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В данной номинации участники </w:t>
      </w:r>
      <w:r w:rsidR="00B63840" w:rsidRPr="00F36F6D">
        <w:rPr>
          <w:rFonts w:ascii="Times New Roman" w:hAnsi="Times New Roman" w:cs="Times New Roman"/>
          <w:sz w:val="28"/>
          <w:szCs w:val="28"/>
        </w:rPr>
        <w:t xml:space="preserve">исполняют 1 </w:t>
      </w:r>
      <w:r w:rsidR="00F46B5E" w:rsidRPr="00F36F6D">
        <w:rPr>
          <w:rFonts w:ascii="Times New Roman" w:hAnsi="Times New Roman" w:cs="Times New Roman"/>
          <w:sz w:val="28"/>
          <w:szCs w:val="28"/>
        </w:rPr>
        <w:t>танец в следующих</w:t>
      </w:r>
      <w:r w:rsidR="00271AB0" w:rsidRPr="00F36F6D">
        <w:rPr>
          <w:rFonts w:ascii="Times New Roman" w:hAnsi="Times New Roman" w:cs="Times New Roman"/>
          <w:sz w:val="28"/>
          <w:szCs w:val="28"/>
        </w:rPr>
        <w:t xml:space="preserve"> </w:t>
      </w:r>
      <w:r w:rsidR="00B80CD1" w:rsidRPr="00F36F6D">
        <w:rPr>
          <w:rFonts w:ascii="Times New Roman" w:hAnsi="Times New Roman" w:cs="Times New Roman"/>
          <w:sz w:val="28"/>
          <w:szCs w:val="28"/>
        </w:rPr>
        <w:t>категориях:</w:t>
      </w:r>
    </w:p>
    <w:p w:rsidR="00B80CD1" w:rsidRPr="00F36F6D" w:rsidRDefault="00B80CD1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- солисты;</w:t>
      </w:r>
    </w:p>
    <w:p w:rsidR="00B80CD1" w:rsidRPr="00F36F6D" w:rsidRDefault="00B80CD1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- </w:t>
      </w:r>
      <w:r w:rsidR="00F46B5E" w:rsidRPr="00F36F6D">
        <w:rPr>
          <w:rFonts w:ascii="Times New Roman" w:hAnsi="Times New Roman" w:cs="Times New Roman"/>
          <w:sz w:val="28"/>
          <w:szCs w:val="28"/>
        </w:rPr>
        <w:t>пары и</w:t>
      </w:r>
      <w:r w:rsidRPr="00F36F6D">
        <w:rPr>
          <w:rFonts w:ascii="Times New Roman" w:hAnsi="Times New Roman" w:cs="Times New Roman"/>
          <w:sz w:val="28"/>
          <w:szCs w:val="28"/>
        </w:rPr>
        <w:t xml:space="preserve"> группы;</w:t>
      </w:r>
    </w:p>
    <w:p w:rsidR="00B80CD1" w:rsidRPr="00F36F6D" w:rsidRDefault="00B80CD1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- коллективы.</w:t>
      </w:r>
    </w:p>
    <w:p w:rsidR="00E6198B" w:rsidRPr="00F36F6D" w:rsidRDefault="00E6198B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F6D">
        <w:rPr>
          <w:rFonts w:ascii="Times New Roman" w:hAnsi="Times New Roman" w:cs="Times New Roman"/>
          <w:b/>
          <w:i/>
          <w:sz w:val="28"/>
          <w:szCs w:val="28"/>
        </w:rPr>
        <w:t>5.1.3. Инструментальн</w:t>
      </w:r>
      <w:r w:rsidR="00896602" w:rsidRPr="00F36F6D">
        <w:rPr>
          <w:rFonts w:ascii="Times New Roman" w:hAnsi="Times New Roman" w:cs="Times New Roman"/>
          <w:b/>
          <w:i/>
          <w:sz w:val="28"/>
          <w:szCs w:val="28"/>
        </w:rPr>
        <w:t>ый жанр</w:t>
      </w:r>
    </w:p>
    <w:p w:rsidR="00E6198B" w:rsidRPr="00F36F6D" w:rsidRDefault="00E6198B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В данной номинации участники исполняют 1 инструментальный номер в следующих категориях:</w:t>
      </w:r>
    </w:p>
    <w:p w:rsidR="00E6198B" w:rsidRPr="00F36F6D" w:rsidRDefault="00E6198B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- солисты;</w:t>
      </w:r>
    </w:p>
    <w:p w:rsidR="00E6198B" w:rsidRPr="00F36F6D" w:rsidRDefault="00E6198B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- дуэты, трио </w:t>
      </w:r>
    </w:p>
    <w:p w:rsidR="00E6198B" w:rsidRPr="00F36F6D" w:rsidRDefault="00E6198B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- коллективы.</w:t>
      </w:r>
    </w:p>
    <w:p w:rsidR="00B80CD1" w:rsidRPr="00F36F6D" w:rsidRDefault="00E6198B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5.1.4</w:t>
      </w:r>
      <w:r w:rsidR="00B63840"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Художественное слово.</w:t>
      </w:r>
    </w:p>
    <w:p w:rsidR="00B63840" w:rsidRPr="00F36F6D" w:rsidRDefault="00B63840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В данной номинации участники представляют </w:t>
      </w:r>
      <w:r w:rsidR="00030A45" w:rsidRPr="00F36F6D">
        <w:rPr>
          <w:rFonts w:ascii="Times New Roman" w:hAnsi="Times New Roman" w:cs="Times New Roman"/>
          <w:sz w:val="28"/>
          <w:szCs w:val="28"/>
        </w:rPr>
        <w:t xml:space="preserve">1 </w:t>
      </w:r>
      <w:r w:rsidR="00F46B5E" w:rsidRPr="00F36F6D">
        <w:rPr>
          <w:rFonts w:ascii="Times New Roman" w:hAnsi="Times New Roman" w:cs="Times New Roman"/>
          <w:sz w:val="28"/>
          <w:szCs w:val="28"/>
        </w:rPr>
        <w:t>произведение в</w:t>
      </w:r>
      <w:r w:rsidRPr="00F36F6D">
        <w:rPr>
          <w:rFonts w:ascii="Times New Roman" w:hAnsi="Times New Roman" w:cs="Times New Roman"/>
          <w:sz w:val="28"/>
          <w:szCs w:val="28"/>
        </w:rPr>
        <w:t xml:space="preserve"> </w:t>
      </w:r>
      <w:r w:rsidR="00030A45" w:rsidRPr="00F36F6D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F36F6D">
        <w:rPr>
          <w:rFonts w:ascii="Times New Roman" w:hAnsi="Times New Roman" w:cs="Times New Roman"/>
          <w:sz w:val="28"/>
          <w:szCs w:val="28"/>
        </w:rPr>
        <w:t>категориях:</w:t>
      </w:r>
    </w:p>
    <w:p w:rsidR="00B63840" w:rsidRPr="00F36F6D" w:rsidRDefault="00B63840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- авторы-поэты;</w:t>
      </w:r>
    </w:p>
    <w:p w:rsidR="00B63840" w:rsidRPr="00F36F6D" w:rsidRDefault="00B63840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- чтецы. </w:t>
      </w:r>
    </w:p>
    <w:p w:rsidR="00B63840" w:rsidRPr="00F36F6D" w:rsidRDefault="00E6198B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5.1.5</w:t>
      </w:r>
      <w:r w:rsidR="00B63840"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030A45"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Фольклор (постановки, созданные на основе фольклора)</w:t>
      </w:r>
    </w:p>
    <w:p w:rsidR="00633AC1" w:rsidRPr="00F36F6D" w:rsidRDefault="007772DD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В данной номинации участники представляют</w:t>
      </w:r>
      <w:r w:rsidR="00030A45" w:rsidRPr="00F36F6D">
        <w:rPr>
          <w:rFonts w:ascii="Times New Roman" w:hAnsi="Times New Roman" w:cs="Times New Roman"/>
          <w:sz w:val="28"/>
          <w:szCs w:val="28"/>
        </w:rPr>
        <w:t xml:space="preserve"> программу продолжительностью до 10 минут.</w:t>
      </w:r>
    </w:p>
    <w:p w:rsidR="00DE6E60" w:rsidRPr="00F36F6D" w:rsidRDefault="00DE6E60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</w:t>
      </w:r>
      <w:r w:rsidR="00E6198B"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1.6</w:t>
      </w:r>
      <w:r w:rsidR="00633AC1"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Декоративно – прикладное творчество</w:t>
      </w:r>
      <w:r w:rsidR="00633AC1" w:rsidRPr="00F36F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633AC1" w:rsidRPr="00F36F6D" w:rsidRDefault="00633AC1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В данной номинации участниками предоставляются работы в категориях:</w:t>
      </w:r>
    </w:p>
    <w:p w:rsidR="00633AC1" w:rsidRPr="00F36F6D" w:rsidRDefault="00633AC1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- текстиль;</w:t>
      </w:r>
    </w:p>
    <w:p w:rsidR="00633AC1" w:rsidRPr="00F36F6D" w:rsidRDefault="00633AC1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- керамика;</w:t>
      </w:r>
    </w:p>
    <w:p w:rsidR="00633AC1" w:rsidRPr="00F36F6D" w:rsidRDefault="00633AC1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- игрушки и куклы;</w:t>
      </w:r>
    </w:p>
    <w:p w:rsidR="00633AC1" w:rsidRPr="00F36F6D" w:rsidRDefault="00633AC1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- роспись, резьба;</w:t>
      </w:r>
    </w:p>
    <w:p w:rsidR="00633AC1" w:rsidRPr="00F36F6D" w:rsidRDefault="00633AC1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- художественная обработка металла;</w:t>
      </w:r>
    </w:p>
    <w:p w:rsidR="00633AC1" w:rsidRPr="00F36F6D" w:rsidRDefault="00633AC1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- декоративное панно.</w:t>
      </w:r>
    </w:p>
    <w:p w:rsidR="00633AC1" w:rsidRPr="00F36F6D" w:rsidRDefault="00633AC1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Требования к работам:</w:t>
      </w:r>
    </w:p>
    <w:p w:rsidR="00C60140" w:rsidRPr="00F36F6D" w:rsidRDefault="00C60140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F6D">
        <w:rPr>
          <w:rFonts w:ascii="Times New Roman" w:hAnsi="Times New Roman" w:cs="Times New Roman"/>
          <w:b/>
          <w:i/>
          <w:sz w:val="28"/>
          <w:szCs w:val="28"/>
        </w:rPr>
        <w:t>При отправлении заявки на участие, не забудьте приложить фото своей работы.</w:t>
      </w:r>
      <w:r w:rsidRPr="00F36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AC1" w:rsidRPr="00F36F6D" w:rsidRDefault="00633AC1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К работам должна быть приложена этикетка размером 8</w:t>
      </w:r>
      <w:r w:rsidRPr="00F36F6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F36F6D">
        <w:rPr>
          <w:rFonts w:ascii="Times New Roman" w:hAnsi="Times New Roman" w:cs="Times New Roman"/>
          <w:sz w:val="28"/>
          <w:szCs w:val="28"/>
        </w:rPr>
        <w:t>10 см с указанием имени автора, названия работы, техники исполнения.</w:t>
      </w:r>
    </w:p>
    <w:p w:rsidR="00633AC1" w:rsidRPr="00F36F6D" w:rsidRDefault="00633AC1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Работы по завершению фестиваля возвраща</w:t>
      </w:r>
      <w:r w:rsidR="0063236E" w:rsidRPr="00F36F6D">
        <w:rPr>
          <w:rFonts w:ascii="Times New Roman" w:hAnsi="Times New Roman" w:cs="Times New Roman"/>
          <w:sz w:val="28"/>
          <w:szCs w:val="28"/>
        </w:rPr>
        <w:t>ются.</w:t>
      </w:r>
    </w:p>
    <w:p w:rsidR="0063236E" w:rsidRPr="00F36F6D" w:rsidRDefault="000A082A" w:rsidP="00F36F6D">
      <w:pPr>
        <w:pStyle w:val="a3"/>
        <w:numPr>
          <w:ilvl w:val="0"/>
          <w:numId w:val="1"/>
        </w:numPr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sz w:val="28"/>
          <w:szCs w:val="28"/>
        </w:rPr>
        <w:t>ЖЮРИ.</w:t>
      </w:r>
    </w:p>
    <w:p w:rsidR="000A082A" w:rsidRPr="00F36F6D" w:rsidRDefault="000A082A" w:rsidP="00F36F6D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lastRenderedPageBreak/>
        <w:t>Жюри фестиваля формируется оргкомитетом из числа деятелей культуры, искусства, общественных организаций в соответствии с конкурсными номинациями.</w:t>
      </w:r>
    </w:p>
    <w:p w:rsidR="00424E53" w:rsidRPr="00F36F6D" w:rsidRDefault="000A082A" w:rsidP="00F36F6D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Жюри определяет критерии</w:t>
      </w:r>
      <w:r w:rsidR="00424E53" w:rsidRPr="00F36F6D">
        <w:rPr>
          <w:rFonts w:ascii="Times New Roman" w:hAnsi="Times New Roman" w:cs="Times New Roman"/>
          <w:sz w:val="28"/>
          <w:szCs w:val="28"/>
        </w:rPr>
        <w:t xml:space="preserve"> и систему оценки выступлений участников</w:t>
      </w:r>
    </w:p>
    <w:p w:rsidR="000A082A" w:rsidRPr="00F36F6D" w:rsidRDefault="00424E53" w:rsidP="00F36F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 Фестиваля.</w:t>
      </w:r>
    </w:p>
    <w:p w:rsidR="001916C8" w:rsidRPr="00F36F6D" w:rsidRDefault="00424E53" w:rsidP="00F36F6D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Жюри определяет и награждает </w:t>
      </w:r>
      <w:r w:rsidR="00F46B5E" w:rsidRPr="00F36F6D">
        <w:rPr>
          <w:rFonts w:ascii="Times New Roman" w:hAnsi="Times New Roman" w:cs="Times New Roman"/>
          <w:sz w:val="28"/>
          <w:szCs w:val="28"/>
        </w:rPr>
        <w:t>победителей Фестиваля</w:t>
      </w:r>
      <w:r w:rsidRPr="00F36F6D">
        <w:rPr>
          <w:rFonts w:ascii="Times New Roman" w:hAnsi="Times New Roman" w:cs="Times New Roman"/>
          <w:sz w:val="28"/>
          <w:szCs w:val="28"/>
        </w:rPr>
        <w:t>.</w:t>
      </w:r>
    </w:p>
    <w:p w:rsidR="00527C0F" w:rsidRPr="00F36F6D" w:rsidRDefault="00527C0F" w:rsidP="00F36F6D">
      <w:pPr>
        <w:pStyle w:val="a3"/>
        <w:numPr>
          <w:ilvl w:val="0"/>
          <w:numId w:val="1"/>
        </w:numPr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sz w:val="28"/>
          <w:szCs w:val="28"/>
        </w:rPr>
        <w:t>ФИНАНСОВЫЕ УСЛОВИЯ.</w:t>
      </w:r>
    </w:p>
    <w:p w:rsidR="002022E3" w:rsidRPr="00F36F6D" w:rsidRDefault="00E134A5" w:rsidP="00F36F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36F6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2022E3" w:rsidRPr="00F36F6D">
        <w:rPr>
          <w:rFonts w:ascii="Times New Roman" w:hAnsi="Times New Roman" w:cs="Times New Roman"/>
          <w:bCs/>
          <w:sz w:val="28"/>
          <w:szCs w:val="28"/>
        </w:rPr>
        <w:t>Солист</w:t>
      </w:r>
      <w:r w:rsidR="009004F1" w:rsidRPr="00F36F6D">
        <w:rPr>
          <w:rFonts w:ascii="Times New Roman" w:hAnsi="Times New Roman" w:cs="Times New Roman"/>
          <w:bCs/>
          <w:sz w:val="28"/>
          <w:szCs w:val="28"/>
        </w:rPr>
        <w:t>ы</w:t>
      </w:r>
      <w:r w:rsidR="00C60140" w:rsidRPr="00F36F6D">
        <w:rPr>
          <w:rFonts w:ascii="Times New Roman" w:hAnsi="Times New Roman" w:cs="Times New Roman"/>
          <w:bCs/>
          <w:sz w:val="28"/>
          <w:szCs w:val="28"/>
        </w:rPr>
        <w:t>- 300</w:t>
      </w:r>
      <w:r w:rsidR="009004F1" w:rsidRPr="00F36F6D">
        <w:rPr>
          <w:rFonts w:ascii="Times New Roman" w:hAnsi="Times New Roman" w:cs="Times New Roman"/>
          <w:bCs/>
          <w:sz w:val="28"/>
          <w:szCs w:val="28"/>
        </w:rPr>
        <w:t>, дуэты</w:t>
      </w:r>
      <w:r w:rsidR="00C60140" w:rsidRPr="00F36F6D">
        <w:rPr>
          <w:rFonts w:ascii="Times New Roman" w:hAnsi="Times New Roman" w:cs="Times New Roman"/>
          <w:bCs/>
          <w:sz w:val="28"/>
          <w:szCs w:val="28"/>
        </w:rPr>
        <w:t xml:space="preserve"> и трио</w:t>
      </w:r>
      <w:r w:rsidR="009004F1" w:rsidRPr="00F36F6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C60140" w:rsidRPr="00F36F6D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9004F1" w:rsidRPr="00F36F6D">
        <w:rPr>
          <w:rFonts w:ascii="Times New Roman" w:hAnsi="Times New Roman" w:cs="Times New Roman"/>
          <w:bCs/>
          <w:sz w:val="28"/>
          <w:szCs w:val="28"/>
        </w:rPr>
        <w:t>00 руб. (за один номер, в любой номинации)</w:t>
      </w:r>
    </w:p>
    <w:p w:rsidR="00E6198B" w:rsidRPr="00F36F6D" w:rsidRDefault="009004F1" w:rsidP="00F36F6D">
      <w:pPr>
        <w:pStyle w:val="a3"/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36F6D">
        <w:rPr>
          <w:rFonts w:ascii="Times New Roman" w:hAnsi="Times New Roman" w:cs="Times New Roman"/>
          <w:bCs/>
          <w:sz w:val="28"/>
          <w:szCs w:val="28"/>
        </w:rPr>
        <w:t>Коллективы –</w:t>
      </w:r>
      <w:r w:rsidR="00947365" w:rsidRPr="00F36F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140" w:rsidRPr="00F36F6D">
        <w:rPr>
          <w:rFonts w:ascii="Times New Roman" w:hAnsi="Times New Roman" w:cs="Times New Roman"/>
          <w:bCs/>
          <w:sz w:val="28"/>
          <w:szCs w:val="28"/>
        </w:rPr>
        <w:t>7</w:t>
      </w:r>
      <w:r w:rsidRPr="00F36F6D">
        <w:rPr>
          <w:rFonts w:ascii="Times New Roman" w:hAnsi="Times New Roman" w:cs="Times New Roman"/>
          <w:bCs/>
          <w:sz w:val="28"/>
          <w:szCs w:val="28"/>
        </w:rPr>
        <w:t>00 рублей (за один номер в любой номинации)</w:t>
      </w:r>
      <w:r w:rsidR="006F6E80" w:rsidRPr="00F36F6D">
        <w:rPr>
          <w:rFonts w:ascii="Times New Roman" w:hAnsi="Times New Roman" w:cs="Times New Roman"/>
          <w:bCs/>
          <w:sz w:val="28"/>
          <w:szCs w:val="28"/>
        </w:rPr>
        <w:t>.</w:t>
      </w:r>
    </w:p>
    <w:p w:rsidR="00E6198B" w:rsidRPr="00F36F6D" w:rsidRDefault="00E6198B" w:rsidP="00F36F6D">
      <w:pPr>
        <w:pStyle w:val="a3"/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В номинации «Декоративно-прикладное творчество» - 300 руб. за участие.</w:t>
      </w:r>
    </w:p>
    <w:p w:rsidR="006F6E80" w:rsidRPr="00F36F6D" w:rsidRDefault="006F6E80" w:rsidP="00F36F6D">
      <w:pPr>
        <w:pStyle w:val="a3"/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36F6D">
        <w:rPr>
          <w:rFonts w:ascii="Times New Roman" w:hAnsi="Times New Roman" w:cs="Times New Roman"/>
          <w:bCs/>
          <w:sz w:val="28"/>
          <w:szCs w:val="28"/>
        </w:rPr>
        <w:t xml:space="preserve">Реквизиты по оплате фестиваля </w:t>
      </w:r>
      <w:r w:rsidR="00E6198B" w:rsidRPr="00F36F6D">
        <w:rPr>
          <w:rFonts w:ascii="Times New Roman" w:hAnsi="Times New Roman" w:cs="Times New Roman"/>
          <w:bCs/>
          <w:sz w:val="28"/>
          <w:szCs w:val="28"/>
        </w:rPr>
        <w:t>прикреплены отдельным файлом.</w:t>
      </w:r>
    </w:p>
    <w:p w:rsidR="00527C0F" w:rsidRPr="00F36F6D" w:rsidRDefault="00527C0F" w:rsidP="00F36F6D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4F155B" w:rsidRPr="00F36F6D" w:rsidRDefault="004F155B" w:rsidP="00F36F6D">
      <w:pPr>
        <w:pStyle w:val="a3"/>
        <w:numPr>
          <w:ilvl w:val="0"/>
          <w:numId w:val="1"/>
        </w:numPr>
        <w:spacing w:after="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sz w:val="28"/>
          <w:szCs w:val="28"/>
        </w:rPr>
        <w:t>НАГРАЖДЕНИЕ УЧАСТНИКОВ.</w:t>
      </w:r>
    </w:p>
    <w:p w:rsidR="00727BDA" w:rsidRPr="00F36F6D" w:rsidRDefault="00727BDA" w:rsidP="00F36F6D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Все </w:t>
      </w:r>
      <w:r w:rsidR="00F46B5E" w:rsidRPr="00F36F6D">
        <w:rPr>
          <w:rFonts w:ascii="Times New Roman" w:hAnsi="Times New Roman" w:cs="Times New Roman"/>
          <w:sz w:val="28"/>
          <w:szCs w:val="28"/>
        </w:rPr>
        <w:t>участники награждаются</w:t>
      </w:r>
      <w:r w:rsidRPr="00F36F6D">
        <w:rPr>
          <w:rFonts w:ascii="Times New Roman" w:hAnsi="Times New Roman" w:cs="Times New Roman"/>
          <w:sz w:val="28"/>
          <w:szCs w:val="28"/>
        </w:rPr>
        <w:t xml:space="preserve"> Дипломами участников фестиваля.</w:t>
      </w:r>
    </w:p>
    <w:p w:rsidR="00727BDA" w:rsidRPr="00F36F6D" w:rsidRDefault="00727BDA" w:rsidP="00F36F6D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 xml:space="preserve">По итогам работы Жюри Дипломами лауреатов </w:t>
      </w:r>
      <w:r w:rsidRPr="00F36F6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6F6D">
        <w:rPr>
          <w:rFonts w:ascii="Times New Roman" w:hAnsi="Times New Roman" w:cs="Times New Roman"/>
          <w:sz w:val="28"/>
          <w:szCs w:val="28"/>
        </w:rPr>
        <w:t xml:space="preserve">, </w:t>
      </w:r>
      <w:r w:rsidRPr="00F36F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36F6D">
        <w:rPr>
          <w:rFonts w:ascii="Times New Roman" w:hAnsi="Times New Roman" w:cs="Times New Roman"/>
          <w:sz w:val="28"/>
          <w:szCs w:val="28"/>
        </w:rPr>
        <w:t xml:space="preserve">, </w:t>
      </w:r>
      <w:r w:rsidRPr="00F36F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36F6D">
        <w:rPr>
          <w:rFonts w:ascii="Times New Roman" w:hAnsi="Times New Roman" w:cs="Times New Roman"/>
          <w:sz w:val="28"/>
          <w:szCs w:val="28"/>
        </w:rPr>
        <w:t xml:space="preserve"> степени, награждаются представители каждой творческой номинации.</w:t>
      </w:r>
    </w:p>
    <w:p w:rsidR="00727BDA" w:rsidRPr="00F36F6D" w:rsidRDefault="00727BDA" w:rsidP="00F36F6D">
      <w:pPr>
        <w:pStyle w:val="a3"/>
        <w:numPr>
          <w:ilvl w:val="1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Оргкомитет и Жюри оставляет за собой право учреждать специальные номинации и присуждать приз зрительских симпатий.</w:t>
      </w:r>
    </w:p>
    <w:p w:rsidR="00C60140" w:rsidRPr="00F36F6D" w:rsidRDefault="00C60140" w:rsidP="00F36F6D">
      <w:pPr>
        <w:pStyle w:val="a3"/>
        <w:numPr>
          <w:ilvl w:val="0"/>
          <w:numId w:val="1"/>
        </w:numPr>
        <w:spacing w:after="0" w:line="240" w:lineRule="auto"/>
        <w:ind w:left="10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6D">
        <w:rPr>
          <w:rFonts w:ascii="Times New Roman" w:hAnsi="Times New Roman" w:cs="Times New Roman"/>
          <w:b/>
          <w:sz w:val="28"/>
          <w:szCs w:val="28"/>
        </w:rPr>
        <w:t>Адрес оргкомитета</w:t>
      </w:r>
    </w:p>
    <w:p w:rsidR="00C60140" w:rsidRPr="00F36F6D" w:rsidRDefault="00E134A5" w:rsidP="00F36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6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36F6D">
        <w:rPr>
          <w:rFonts w:ascii="Times New Roman" w:eastAsia="Times New Roman" w:hAnsi="Times New Roman" w:cs="Times New Roman"/>
          <w:sz w:val="28"/>
          <w:szCs w:val="28"/>
        </w:rPr>
        <w:tab/>
      </w:r>
      <w:r w:rsidR="00C60140" w:rsidRPr="00F36F6D">
        <w:rPr>
          <w:rFonts w:ascii="Times New Roman" w:eastAsia="Times New Roman" w:hAnsi="Times New Roman" w:cs="Times New Roman"/>
          <w:sz w:val="28"/>
          <w:szCs w:val="28"/>
        </w:rPr>
        <w:t>По всем возникающим вопросам обращаться по телефонам: 8(3</w:t>
      </w:r>
      <w:r w:rsidRPr="00F36F6D">
        <w:rPr>
          <w:rFonts w:ascii="Times New Roman" w:eastAsia="Times New Roman" w:hAnsi="Times New Roman" w:cs="Times New Roman"/>
          <w:sz w:val="28"/>
          <w:szCs w:val="28"/>
        </w:rPr>
        <w:t>473)26-73-78.</w:t>
      </w:r>
      <w:r w:rsidR="00311176" w:rsidRPr="00F36F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0140" w:rsidRPr="00F36F6D" w:rsidRDefault="00C60140" w:rsidP="00F36F6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6D">
        <w:rPr>
          <w:rFonts w:ascii="Times New Roman" w:eastAsia="Times New Roman" w:hAnsi="Times New Roman" w:cs="Times New Roman"/>
          <w:sz w:val="28"/>
          <w:szCs w:val="28"/>
        </w:rPr>
        <w:t>Координатор фестиваля – руководитель клубного формирования – Юсупова Динара Шамилевна - 8(987)49-36-584</w:t>
      </w:r>
    </w:p>
    <w:p w:rsidR="00C60140" w:rsidRPr="00F36F6D" w:rsidRDefault="00C60140" w:rsidP="00F36F6D">
      <w:pPr>
        <w:pStyle w:val="a3"/>
        <w:autoSpaceDE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F6D">
        <w:rPr>
          <w:rFonts w:ascii="Times New Roman" w:hAnsi="Times New Roman" w:cs="Times New Roman"/>
          <w:b/>
          <w:bCs/>
          <w:sz w:val="28"/>
          <w:szCs w:val="28"/>
        </w:rPr>
        <w:t>Адрес организационного комитета:</w:t>
      </w:r>
    </w:p>
    <w:p w:rsidR="00C60140" w:rsidRPr="00F36F6D" w:rsidRDefault="00C60140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36F6D">
        <w:rPr>
          <w:rFonts w:ascii="Times New Roman" w:eastAsia="Times New Roman CYR" w:hAnsi="Times New Roman" w:cs="Times New Roman"/>
          <w:sz w:val="28"/>
          <w:szCs w:val="28"/>
        </w:rPr>
        <w:t>Муниципальное бюджетное учреждение культуры «Стерлитамакский районный Дворец культуры», п. Загородный, ул. Фестивальная, д.7е.</w:t>
      </w:r>
    </w:p>
    <w:p w:rsidR="00C60140" w:rsidRPr="00F36F6D" w:rsidRDefault="00C60140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E6198B" w:rsidRDefault="00E6198B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36F6D" w:rsidRPr="00F36F6D" w:rsidRDefault="00F36F6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1C18ED" w:rsidRPr="00F36F6D" w:rsidRDefault="003D3C60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right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П</w:t>
      </w:r>
      <w:r w:rsidR="001C18ED" w:rsidRPr="00F36F6D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1C18ED" w:rsidRPr="00F36F6D" w:rsidRDefault="001C18E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center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ЗАЯВКА</w:t>
      </w:r>
    </w:p>
    <w:p w:rsidR="001C18ED" w:rsidRPr="00F36F6D" w:rsidRDefault="001C18ED" w:rsidP="00F36F6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на участие в Открытом районном фестивале творчества</w:t>
      </w:r>
    </w:p>
    <w:p w:rsidR="001C18ED" w:rsidRPr="00F36F6D" w:rsidRDefault="001C18ED" w:rsidP="00F36F6D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36F6D">
        <w:rPr>
          <w:rFonts w:ascii="Times New Roman" w:hAnsi="Times New Roman" w:cs="Times New Roman"/>
          <w:sz w:val="28"/>
          <w:szCs w:val="28"/>
        </w:rPr>
        <w:t>людей старшего поколения «Золотые годы»</w:t>
      </w:r>
    </w:p>
    <w:p w:rsidR="001C18ED" w:rsidRPr="00F36F6D" w:rsidRDefault="001C18ED" w:rsidP="00F36F6D">
      <w:pPr>
        <w:pStyle w:val="a3"/>
        <w:tabs>
          <w:tab w:val="left" w:pos="360"/>
          <w:tab w:val="left" w:pos="5529"/>
        </w:tabs>
        <w:autoSpaceDE w:val="0"/>
        <w:spacing w:after="0" w:line="240" w:lineRule="auto"/>
        <w:ind w:left="1072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477"/>
        <w:gridCol w:w="1974"/>
        <w:gridCol w:w="1136"/>
        <w:gridCol w:w="1684"/>
        <w:gridCol w:w="1587"/>
        <w:gridCol w:w="1664"/>
        <w:gridCol w:w="1892"/>
      </w:tblGrid>
      <w:tr w:rsidR="00594370" w:rsidRPr="00F36F6D" w:rsidTr="00594370">
        <w:tc>
          <w:tcPr>
            <w:tcW w:w="550" w:type="dxa"/>
          </w:tcPr>
          <w:p w:rsidR="00594370" w:rsidRPr="00F36F6D" w:rsidRDefault="00594370" w:rsidP="00F36F6D">
            <w:pPr>
              <w:pStyle w:val="a3"/>
              <w:tabs>
                <w:tab w:val="left" w:pos="360"/>
                <w:tab w:val="left" w:pos="5529"/>
              </w:tabs>
              <w:autoSpaceDE w:val="0"/>
              <w:ind w:left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F36F6D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3" w:type="dxa"/>
          </w:tcPr>
          <w:p w:rsidR="00594370" w:rsidRPr="00F36F6D" w:rsidRDefault="00594370" w:rsidP="00F36F6D">
            <w:pPr>
              <w:pStyle w:val="a3"/>
              <w:tabs>
                <w:tab w:val="left" w:pos="360"/>
                <w:tab w:val="left" w:pos="5529"/>
              </w:tabs>
              <w:autoSpaceDE w:val="0"/>
              <w:ind w:left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F36F6D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ФИО</w:t>
            </w:r>
            <w:r w:rsidRPr="00F36F6D">
              <w:rPr>
                <w:rFonts w:ascii="Times New Roman" w:eastAsia="Times New Roman CYR" w:hAnsi="Times New Roman" w:cs="Times New Roman"/>
                <w:b/>
                <w:sz w:val="28"/>
                <w:szCs w:val="28"/>
                <w:lang w:val="en-AU"/>
              </w:rPr>
              <w:t>/</w:t>
            </w:r>
            <w:r w:rsidRPr="00F36F6D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071" w:type="dxa"/>
          </w:tcPr>
          <w:p w:rsidR="00594370" w:rsidRPr="00F36F6D" w:rsidRDefault="00594370" w:rsidP="00F36F6D">
            <w:pPr>
              <w:pStyle w:val="a3"/>
              <w:tabs>
                <w:tab w:val="left" w:pos="360"/>
                <w:tab w:val="left" w:pos="5529"/>
              </w:tabs>
              <w:autoSpaceDE w:val="0"/>
              <w:ind w:left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F36F6D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466" w:type="dxa"/>
          </w:tcPr>
          <w:p w:rsidR="00594370" w:rsidRPr="00F36F6D" w:rsidRDefault="00594370" w:rsidP="00F36F6D">
            <w:pPr>
              <w:pStyle w:val="a3"/>
              <w:tabs>
                <w:tab w:val="left" w:pos="360"/>
                <w:tab w:val="left" w:pos="5529"/>
              </w:tabs>
              <w:autoSpaceDE w:val="0"/>
              <w:ind w:left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F36F6D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1623" w:type="dxa"/>
          </w:tcPr>
          <w:p w:rsidR="00594370" w:rsidRPr="00F36F6D" w:rsidRDefault="00594370" w:rsidP="00F36F6D">
            <w:pPr>
              <w:pStyle w:val="a3"/>
              <w:tabs>
                <w:tab w:val="left" w:pos="360"/>
                <w:tab w:val="left" w:pos="5529"/>
              </w:tabs>
              <w:autoSpaceDE w:val="0"/>
              <w:ind w:left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F36F6D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484" w:type="dxa"/>
          </w:tcPr>
          <w:p w:rsidR="00594370" w:rsidRPr="00F36F6D" w:rsidRDefault="00594370" w:rsidP="00F36F6D">
            <w:pPr>
              <w:pStyle w:val="a3"/>
              <w:tabs>
                <w:tab w:val="left" w:pos="360"/>
                <w:tab w:val="left" w:pos="5529"/>
              </w:tabs>
              <w:autoSpaceDE w:val="0"/>
              <w:ind w:left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F36F6D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Категория (солисты, дуэты, коллективы и тд)</w:t>
            </w:r>
          </w:p>
        </w:tc>
        <w:tc>
          <w:tcPr>
            <w:tcW w:w="2201" w:type="dxa"/>
          </w:tcPr>
          <w:p w:rsidR="00594370" w:rsidRPr="00F36F6D" w:rsidRDefault="00594370" w:rsidP="00F36F6D">
            <w:pPr>
              <w:pStyle w:val="a3"/>
              <w:tabs>
                <w:tab w:val="left" w:pos="360"/>
                <w:tab w:val="left" w:pos="5529"/>
              </w:tabs>
              <w:autoSpaceDE w:val="0"/>
              <w:ind w:left="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F36F6D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Название произведения, авторы</w:t>
            </w:r>
          </w:p>
        </w:tc>
      </w:tr>
      <w:tr w:rsidR="00594370" w:rsidRPr="00F36F6D" w:rsidTr="00594370">
        <w:tc>
          <w:tcPr>
            <w:tcW w:w="550" w:type="dxa"/>
          </w:tcPr>
          <w:p w:rsidR="00594370" w:rsidRPr="00F36F6D" w:rsidRDefault="00664315" w:rsidP="00F36F6D">
            <w:pPr>
              <w:pStyle w:val="a3"/>
              <w:tabs>
                <w:tab w:val="left" w:pos="360"/>
                <w:tab w:val="left" w:pos="5529"/>
              </w:tabs>
              <w:autoSpaceDE w:val="0"/>
              <w:ind w:left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F36F6D">
              <w:rPr>
                <w:rFonts w:ascii="Times New Roman" w:eastAsia="Times New Roman CYR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3" w:type="dxa"/>
          </w:tcPr>
          <w:p w:rsidR="00594370" w:rsidRPr="00F36F6D" w:rsidRDefault="00594370" w:rsidP="00F36F6D">
            <w:pPr>
              <w:pStyle w:val="a3"/>
              <w:tabs>
                <w:tab w:val="left" w:pos="360"/>
                <w:tab w:val="left" w:pos="5529"/>
              </w:tabs>
              <w:autoSpaceDE w:val="0"/>
              <w:ind w:left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594370" w:rsidRPr="00F36F6D" w:rsidRDefault="00594370" w:rsidP="00F36F6D">
            <w:pPr>
              <w:pStyle w:val="a3"/>
              <w:tabs>
                <w:tab w:val="left" w:pos="360"/>
                <w:tab w:val="left" w:pos="5529"/>
              </w:tabs>
              <w:autoSpaceDE w:val="0"/>
              <w:ind w:left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</w:tcPr>
          <w:p w:rsidR="00594370" w:rsidRPr="00F36F6D" w:rsidRDefault="00594370" w:rsidP="00F36F6D">
            <w:pPr>
              <w:pStyle w:val="a3"/>
              <w:tabs>
                <w:tab w:val="left" w:pos="360"/>
                <w:tab w:val="left" w:pos="5529"/>
              </w:tabs>
              <w:autoSpaceDE w:val="0"/>
              <w:ind w:left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594370" w:rsidRPr="00F36F6D" w:rsidRDefault="00594370" w:rsidP="00F36F6D">
            <w:pPr>
              <w:pStyle w:val="a3"/>
              <w:tabs>
                <w:tab w:val="left" w:pos="360"/>
                <w:tab w:val="left" w:pos="5529"/>
              </w:tabs>
              <w:autoSpaceDE w:val="0"/>
              <w:ind w:left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484" w:type="dxa"/>
          </w:tcPr>
          <w:p w:rsidR="00594370" w:rsidRPr="00F36F6D" w:rsidRDefault="00594370" w:rsidP="00F36F6D">
            <w:pPr>
              <w:pStyle w:val="a3"/>
              <w:tabs>
                <w:tab w:val="left" w:pos="360"/>
                <w:tab w:val="left" w:pos="5529"/>
              </w:tabs>
              <w:autoSpaceDE w:val="0"/>
              <w:ind w:left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594370" w:rsidRPr="00F36F6D" w:rsidRDefault="00594370" w:rsidP="00F36F6D">
            <w:pPr>
              <w:pStyle w:val="a3"/>
              <w:tabs>
                <w:tab w:val="left" w:pos="360"/>
                <w:tab w:val="left" w:pos="5529"/>
              </w:tabs>
              <w:autoSpaceDE w:val="0"/>
              <w:ind w:left="0"/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p w:rsidR="0047798C" w:rsidRPr="00F36F6D" w:rsidRDefault="0047798C" w:rsidP="00F36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798C" w:rsidRPr="00F36F6D" w:rsidSect="001C18ED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80E23"/>
    <w:multiLevelType w:val="multilevel"/>
    <w:tmpl w:val="DCD8C9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" w15:restartNumberingAfterBreak="0">
    <w:nsid w:val="31252459"/>
    <w:multiLevelType w:val="multilevel"/>
    <w:tmpl w:val="DB2810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2" w15:restartNumberingAfterBreak="0">
    <w:nsid w:val="3A9111E4"/>
    <w:multiLevelType w:val="hybridMultilevel"/>
    <w:tmpl w:val="FB6E4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AA753B"/>
    <w:multiLevelType w:val="multilevel"/>
    <w:tmpl w:val="3134F9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6D25BE0"/>
    <w:multiLevelType w:val="hybridMultilevel"/>
    <w:tmpl w:val="BF4C6B6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6DD67EB0"/>
    <w:multiLevelType w:val="multilevel"/>
    <w:tmpl w:val="8D8C97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6" w15:restartNumberingAfterBreak="0">
    <w:nsid w:val="73106AC0"/>
    <w:multiLevelType w:val="hybridMultilevel"/>
    <w:tmpl w:val="1A1ABB6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346BB"/>
    <w:rsid w:val="00030A45"/>
    <w:rsid w:val="00050DB4"/>
    <w:rsid w:val="000563ED"/>
    <w:rsid w:val="00081746"/>
    <w:rsid w:val="000915D6"/>
    <w:rsid w:val="000A082A"/>
    <w:rsid w:val="000C17CC"/>
    <w:rsid w:val="001916C8"/>
    <w:rsid w:val="001B6B5A"/>
    <w:rsid w:val="001C18ED"/>
    <w:rsid w:val="002022E3"/>
    <w:rsid w:val="00216D32"/>
    <w:rsid w:val="00271AB0"/>
    <w:rsid w:val="00311176"/>
    <w:rsid w:val="003346BB"/>
    <w:rsid w:val="00360356"/>
    <w:rsid w:val="003B4076"/>
    <w:rsid w:val="003D3C60"/>
    <w:rsid w:val="003F1DBB"/>
    <w:rsid w:val="003F2E36"/>
    <w:rsid w:val="00424E53"/>
    <w:rsid w:val="00426951"/>
    <w:rsid w:val="0047798C"/>
    <w:rsid w:val="004F155B"/>
    <w:rsid w:val="00527C0F"/>
    <w:rsid w:val="00594370"/>
    <w:rsid w:val="005A6916"/>
    <w:rsid w:val="005F429A"/>
    <w:rsid w:val="0061615C"/>
    <w:rsid w:val="0063236E"/>
    <w:rsid w:val="00633AC1"/>
    <w:rsid w:val="006375AF"/>
    <w:rsid w:val="0065564D"/>
    <w:rsid w:val="00664315"/>
    <w:rsid w:val="006A5BA7"/>
    <w:rsid w:val="006B71D8"/>
    <w:rsid w:val="006C1A98"/>
    <w:rsid w:val="006E0EA1"/>
    <w:rsid w:val="006F00D5"/>
    <w:rsid w:val="006F6E80"/>
    <w:rsid w:val="00727BDA"/>
    <w:rsid w:val="007772DD"/>
    <w:rsid w:val="007951A2"/>
    <w:rsid w:val="00805D60"/>
    <w:rsid w:val="00884D9D"/>
    <w:rsid w:val="00896602"/>
    <w:rsid w:val="008A1BEE"/>
    <w:rsid w:val="008C0905"/>
    <w:rsid w:val="008E1A99"/>
    <w:rsid w:val="008E38BC"/>
    <w:rsid w:val="009004F1"/>
    <w:rsid w:val="009116C7"/>
    <w:rsid w:val="00922456"/>
    <w:rsid w:val="00947365"/>
    <w:rsid w:val="009700F2"/>
    <w:rsid w:val="00B316C0"/>
    <w:rsid w:val="00B46DBC"/>
    <w:rsid w:val="00B63840"/>
    <w:rsid w:val="00B80CD1"/>
    <w:rsid w:val="00B873E8"/>
    <w:rsid w:val="00C06146"/>
    <w:rsid w:val="00C3403A"/>
    <w:rsid w:val="00C575C7"/>
    <w:rsid w:val="00C60140"/>
    <w:rsid w:val="00D0705D"/>
    <w:rsid w:val="00D61125"/>
    <w:rsid w:val="00DA79C4"/>
    <w:rsid w:val="00DE6E60"/>
    <w:rsid w:val="00E134A5"/>
    <w:rsid w:val="00E14947"/>
    <w:rsid w:val="00E6198B"/>
    <w:rsid w:val="00E91E6E"/>
    <w:rsid w:val="00E95725"/>
    <w:rsid w:val="00EE3E58"/>
    <w:rsid w:val="00EF0FE5"/>
    <w:rsid w:val="00F36F6D"/>
    <w:rsid w:val="00F46B5E"/>
    <w:rsid w:val="00F95C2E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A9AE"/>
  <w15:docId w15:val="{BCD91BB2-20C8-45AB-91FE-B5385FD7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98"/>
  </w:style>
  <w:style w:type="paragraph" w:styleId="1">
    <w:name w:val="heading 1"/>
    <w:basedOn w:val="a"/>
    <w:next w:val="a"/>
    <w:link w:val="10"/>
    <w:uiPriority w:val="9"/>
    <w:qFormat/>
    <w:rsid w:val="00E6198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3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5BA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6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19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uksrd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Orda</cp:lastModifiedBy>
  <cp:revision>35</cp:revision>
  <dcterms:created xsi:type="dcterms:W3CDTF">2021-12-03T15:26:00Z</dcterms:created>
  <dcterms:modified xsi:type="dcterms:W3CDTF">2023-09-15T12:21:00Z</dcterms:modified>
</cp:coreProperties>
</file>