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7EA8" w:rsidRDefault="00587EA8" w:rsidP="00587EA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9525</wp:posOffset>
                </wp:positionH>
                <wp:positionV relativeFrom="page">
                  <wp:posOffset>2681605</wp:posOffset>
                </wp:positionV>
                <wp:extent cx="6778625" cy="1355090"/>
                <wp:effectExtent l="9525" t="10160" r="12700" b="63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8625" cy="135509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EA8" w:rsidRPr="002E2237" w:rsidRDefault="002E2237" w:rsidP="002E223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П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ознавательно – игров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ая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программ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а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2E223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«Осенины»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90000</wp14:pctWidth>
                </wp14:sizeRelH>
                <wp14:sizeRelV relativeFrom="page">
                  <wp14:pctHeight>7300</wp14:pctHeight>
                </wp14:sizeRelV>
              </wp:anchor>
            </w:drawing>
          </mc:Choice>
          <mc:Fallback>
            <w:pict>
              <v:rect id="Прямоугольник 8" o:spid="_x0000_s1026" style="position:absolute;left:0;text-align:left;margin-left:.75pt;margin-top:211.15pt;width:533.75pt;height:106.7pt;z-index:251661312;visibility:visible;mso-wrap-style:square;mso-width-percent:900;mso-height-percent:73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" o:allowincell="f" fillcolor="#4f81bd" strokecolor="white" strokeweight="1pt">
                <v:shadow color="#d8d8d8" offset="3pt,3pt"/>
                <v:textbox style="mso-fit-shape-to-text:t" inset="14.4pt,,14.4pt">
                  <w:txbxContent>
                    <w:p w:rsidR="00587EA8" w:rsidRPr="002E2237" w:rsidRDefault="002E2237" w:rsidP="002E223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П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ознавательно – игров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ая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программ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а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 </w:t>
                      </w:r>
                      <w:r w:rsidRPr="002E223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72"/>
                          <w:szCs w:val="72"/>
                        </w:rPr>
                        <w:t>«Осенины»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3023870" cy="10687685"/>
                <wp:effectExtent l="2540" t="0" r="254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3870" cy="10687685"/>
                          <a:chOff x="7329" y="0"/>
                          <a:chExt cx="4911" cy="158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344" y="0"/>
                            <a:ext cx="4896" cy="15840"/>
                            <a:chOff x="7560" y="0"/>
                            <a:chExt cx="4700" cy="15840"/>
                          </a:xfrm>
                        </wpg:grpSpPr>
                        <wps:wsp>
                          <wps:cNvPr id="4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5" y="0"/>
                              <a:ext cx="4505" cy="15840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D8D8D8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5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0" y="8"/>
                              <a:ext cx="195" cy="15825"/>
                            </a:xfrm>
                            <a:prstGeom prst="rect">
                              <a:avLst/>
                            </a:prstGeom>
                            <a:pattFill prst="ltVert">
                              <a:fgClr>
                                <a:srgbClr val="9BBB59">
                                  <a:alpha val="80000"/>
                                </a:srgbClr>
                              </a:fgClr>
                              <a:bgClr>
                                <a:srgbClr val="FFFFFF">
                                  <a:alpha val="80000"/>
                                </a:srgbClr>
                              </a:bgClr>
                            </a:patt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344" y="0"/>
                            <a:ext cx="4896" cy="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</w:p>
                            <w:p w:rsidR="00587EA8" w:rsidRPr="009E260B" w:rsidRDefault="00587EA8" w:rsidP="00587EA8">
                              <w:pPr>
                                <w:pStyle w:val="a4"/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202</w:t>
                              </w:r>
                              <w:r w:rsidR="00033677">
                                <w:rPr>
                                  <w:rFonts w:ascii="Cambria" w:hAnsi="Cambria"/>
                                  <w:b/>
                                  <w:bCs/>
                                  <w:color w:val="FFFFFF"/>
                                  <w:sz w:val="96"/>
                                  <w:szCs w:val="9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329" y="10658"/>
                            <a:ext cx="4889" cy="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Методический отдел </w:t>
                              </w:r>
                            </w:p>
                            <w:p w:rsidR="00587EA8" w:rsidRPr="009A1640" w:rsidRDefault="00587EA8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proofErr w:type="gramStart"/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 xml:space="preserve">МБУК  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«</w:t>
                              </w:r>
                              <w:proofErr w:type="gramEnd"/>
                              <w:r w:rsidRPr="009A1640">
                                <w:rPr>
                                  <w:color w:val="FFFFFF"/>
                                  <w:sz w:val="28"/>
                                </w:rPr>
                                <w:t>СРДК</w:t>
                              </w:r>
                              <w:r w:rsidR="00C53D07">
                                <w:rPr>
                                  <w:color w:val="FFFFFF"/>
                                  <w:sz w:val="28"/>
                                </w:rPr>
                                <w:t>»</w:t>
                              </w:r>
                            </w:p>
                            <w:p w:rsidR="00587EA8" w:rsidRPr="009A1640" w:rsidRDefault="00033677" w:rsidP="00587EA8">
                              <w:pPr>
                                <w:pStyle w:val="a4"/>
                                <w:spacing w:line="360" w:lineRule="auto"/>
                                <w:rPr>
                                  <w:color w:val="FFFFFF"/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05.08.2022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40000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group id="Группа 2" o:spid="_x0000_s1027" style="position:absolute;left:0;text-align:left;margin-left:186.9pt;margin-top:0;width:238.1pt;height:841.55pt;z-index:251659264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" o:allowincell="f">
                <v:group id="Group 3" o:spid="_x0000_s1028" style="position:absolute;left:7344;width:4896;height:15840" coordorigin="7560" coordsize="470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29" style="position:absolute;left:7755;width:4505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" fillcolor="#9bbb59" stroked="f" strokecolor="#d8d8d8"/>
                  <v:rect id="Rectangle 5" o:spid="_x0000_s1030" alt="Light vertical" style="position:absolute;left:7560;top:8;width:195;height:158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" fillcolor="#9bbb59" stroked="f" strokecolor="white" strokeweight="1pt">
                    <v:fill r:id="rId4" o:title="" opacity="52428f" o:opacity2="52428f" type="pattern"/>
                    <v:shadow color="#d8d8d8" offset="3pt,3pt"/>
                  </v:rect>
                </v:group>
                <v:rect id="Rectangle 6" o:spid="_x0000_s1031" style="position:absolute;left:7344;width:4896;height:395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</w:p>
                      <w:p w:rsidR="00587EA8" w:rsidRPr="009E260B" w:rsidRDefault="00587EA8" w:rsidP="00587EA8">
                        <w:pPr>
                          <w:pStyle w:val="a4"/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202</w:t>
                        </w:r>
                        <w:r w:rsidR="00033677">
                          <w:rPr>
                            <w:rFonts w:ascii="Cambria" w:hAnsi="Cambria"/>
                            <w:b/>
                            <w:bCs/>
                            <w:color w:val="FFFFFF"/>
                            <w:sz w:val="96"/>
                            <w:szCs w:val="96"/>
                          </w:rPr>
                          <w:t>2</w:t>
                        </w:r>
                      </w:p>
                    </w:txbxContent>
                  </v:textbox>
                </v:rect>
                <v:rect id="Rectangle 7" o:spid="_x0000_s1032" style="position:absolute;left:7329;top:10658;width:4889;height:446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" filled="f" stroked="f" strokecolor="white" strokeweight="1pt">
                  <v:fill opacity="52428f"/>
                  <v:textbox inset="28.8pt,14.4pt,14.4pt,14.4pt">
                    <w:txbxContent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</w:rPr>
                        </w:pP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 w:rsidRPr="009A1640">
                          <w:rPr>
                            <w:color w:val="FFFFFF"/>
                            <w:sz w:val="28"/>
                          </w:rPr>
                          <w:t xml:space="preserve">Методический отдел </w:t>
                        </w:r>
                      </w:p>
                      <w:p w:rsidR="00587EA8" w:rsidRPr="009A1640" w:rsidRDefault="00587EA8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proofErr w:type="gramStart"/>
                        <w:r w:rsidRPr="009A1640">
                          <w:rPr>
                            <w:color w:val="FFFFFF"/>
                            <w:sz w:val="28"/>
                          </w:rPr>
                          <w:t xml:space="preserve">МБУК  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«</w:t>
                        </w:r>
                        <w:proofErr w:type="gramEnd"/>
                        <w:r w:rsidRPr="009A1640">
                          <w:rPr>
                            <w:color w:val="FFFFFF"/>
                            <w:sz w:val="28"/>
                          </w:rPr>
                          <w:t>СРДК</w:t>
                        </w:r>
                        <w:r w:rsidR="00C53D07">
                          <w:rPr>
                            <w:color w:val="FFFFFF"/>
                            <w:sz w:val="28"/>
                          </w:rPr>
                          <w:t>»</w:t>
                        </w:r>
                      </w:p>
                      <w:p w:rsidR="00587EA8" w:rsidRPr="009A1640" w:rsidRDefault="00033677" w:rsidP="00587EA8">
                        <w:pPr>
                          <w:pStyle w:val="a4"/>
                          <w:spacing w:line="360" w:lineRule="auto"/>
                          <w:rPr>
                            <w:color w:val="FFFFFF"/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05.08.2022</w:t>
                        </w: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672319" w:rsidRPr="003C11BE" w:rsidRDefault="00033677" w:rsidP="00672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1371161</wp:posOffset>
            </wp:positionH>
            <wp:positionV relativeFrom="paragraph">
              <wp:posOffset>3542380</wp:posOffset>
            </wp:positionV>
            <wp:extent cx="4336450" cy="3064487"/>
            <wp:effectExtent l="0" t="0" r="6985" b="317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450" cy="3064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7EA8">
        <w:rPr>
          <w:rFonts w:ascii="Times New Roman" w:hAnsi="Times New Roman"/>
          <w:color w:val="000000"/>
          <w:sz w:val="28"/>
          <w:szCs w:val="18"/>
        </w:rPr>
        <w:br w:type="page"/>
      </w:r>
      <w:r w:rsidR="00672319" w:rsidRPr="003C11BE">
        <w:rPr>
          <w:rFonts w:ascii="Times New Roman" w:hAnsi="Times New Roman" w:cs="Times New Roman"/>
          <w:b/>
          <w:sz w:val="28"/>
          <w:szCs w:val="28"/>
        </w:rPr>
        <w:lastRenderedPageBreak/>
        <w:t>Сценарий познавательно – игровой программы «Осенины»</w:t>
      </w:r>
    </w:p>
    <w:p w:rsidR="00672319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11BE">
        <w:rPr>
          <w:rFonts w:ascii="Times New Roman" w:hAnsi="Times New Roman" w:cs="Times New Roman"/>
          <w:b/>
          <w:i/>
          <w:sz w:val="28"/>
          <w:szCs w:val="28"/>
        </w:rPr>
        <w:t xml:space="preserve">На сцену выходят две девушки </w:t>
      </w:r>
      <w:r>
        <w:rPr>
          <w:rFonts w:ascii="Times New Roman" w:hAnsi="Times New Roman" w:cs="Times New Roman"/>
          <w:b/>
          <w:i/>
          <w:sz w:val="28"/>
          <w:szCs w:val="28"/>
        </w:rPr>
        <w:t>«Лето» и «Осень».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>, гости званые, гости наши желанные – самые долгожданные!</w:t>
      </w:r>
    </w:p>
    <w:p w:rsidR="00672319" w:rsidRPr="003C11BE" w:rsidRDefault="00672319" w:rsidP="0067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Здравствуйте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>, бабушки и дедушки, дорогие соседки и соседушки, а еще ребята и девчата! С удовольствием приглашаем вас на праздник наш – Яблочный Спас!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праздник такой, знаешь?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Не поверишь – день рождения!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поверю – у меня уже прошел.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у меня сегодня!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Как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же так, подруга? Сегодня Яблочный Спас – ты</w:t>
      </w:r>
      <w:r>
        <w:rPr>
          <w:rFonts w:ascii="Times New Roman" w:hAnsi="Times New Roman" w:cs="Times New Roman"/>
          <w:sz w:val="28"/>
          <w:szCs w:val="28"/>
        </w:rPr>
        <w:t xml:space="preserve"> же сама сказала!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Эх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>, все-то тебе надо говорить. Яблочный Спас – это день, когда на Руси встречали первые осенние дни. В августе лето заканчивается, осень наступает – вот и говорили: именины осени. Осенины!</w:t>
      </w:r>
    </w:p>
    <w:p w:rsidR="00672319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, ну тогда с днем рожденья тебя, подруга! Вообще не знала, не ожидала, не думала, не гадала! Подарок даже не заготовила! Но у меня есть замечательные маленькие друзья – мои помощники и помощницы! </w:t>
      </w:r>
      <w:r>
        <w:rPr>
          <w:rFonts w:ascii="Times New Roman" w:hAnsi="Times New Roman" w:cs="Times New Roman"/>
          <w:sz w:val="28"/>
          <w:szCs w:val="28"/>
        </w:rPr>
        <w:t>Сейчас мы вместе с ними и устроим для тебя настоящий, праздничный хоровод.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Лето и Осень организовывают хоровод с гостями.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Ух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какой подарочек ты мне заготовила! А как наших гостей-то разогрела! Вон смотри какие щеки у них румяные (показывая рукой </w:t>
      </w:r>
      <w:r>
        <w:rPr>
          <w:rFonts w:ascii="Times New Roman" w:hAnsi="Times New Roman" w:cs="Times New Roman"/>
          <w:sz w:val="28"/>
          <w:szCs w:val="28"/>
        </w:rPr>
        <w:t>на гостей</w:t>
      </w:r>
      <w:r w:rsidRPr="003C11BE">
        <w:rPr>
          <w:rFonts w:ascii="Times New Roman" w:hAnsi="Times New Roman" w:cs="Times New Roman"/>
          <w:sz w:val="28"/>
          <w:szCs w:val="28"/>
        </w:rPr>
        <w:t>), а как глаза загорелись! Уж не знаю, чем ответить мне тебе!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3C11BE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не знаю даже – я барышня капризная, мне так просто и не угодить!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b/>
          <w:sz w:val="28"/>
          <w:szCs w:val="28"/>
        </w:rPr>
        <w:t>Осень:</w:t>
      </w:r>
      <w:r w:rsidRPr="003C1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знаю. Самый лучший подарок – это песня. Вот и для тебя мы споем. </w:t>
      </w:r>
      <w:r w:rsidRPr="003C11BE">
        <w:rPr>
          <w:rFonts w:ascii="Times New Roman" w:hAnsi="Times New Roman" w:cs="Times New Roman"/>
          <w:b/>
          <w:sz w:val="28"/>
          <w:szCs w:val="28"/>
        </w:rPr>
        <w:t>(песенный конкурс)</w:t>
      </w:r>
    </w:p>
    <w:p w:rsidR="00672319" w:rsidRPr="003C11BE" w:rsidRDefault="00672319" w:rsidP="006723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подруга, вот подарок ты мне устроила! Я хотя и не именинница, а так порадовалась!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ты же моя любимая подруга, я тебя всегда меняю в августе! Лето прошло – осень пришла! И Яблочный Спас яблок припас!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Слушай, а что мы с тобой, как эти-то… кукушка и петух?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Почему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друг друга хвалим, друг другу подарки дарим?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Осень:</w:t>
      </w:r>
      <w:r w:rsidRPr="003C1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11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что не так, не пойму?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ты посмотри (обращаясь к залу) – сколько у нас сегодня гостей! Давай и им подарочек заготовим</w:t>
      </w:r>
    </w:p>
    <w:p w:rsidR="00672319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Ой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, да с удовольствием! Давно уже жду! </w:t>
      </w:r>
      <w:r>
        <w:rPr>
          <w:rFonts w:ascii="Times New Roman" w:hAnsi="Times New Roman" w:cs="Times New Roman"/>
          <w:sz w:val="28"/>
          <w:szCs w:val="28"/>
        </w:rPr>
        <w:t>А давай с ними потанцуем – это самый клевый подарок получится.</w:t>
      </w:r>
    </w:p>
    <w:p w:rsidR="00672319" w:rsidRPr="00670154" w:rsidRDefault="00672319" w:rsidP="00672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(Танцевальный конкурс)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lastRenderedPageBreak/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Ух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веселый праздник!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Кому как!</w:t>
      </w:r>
    </w:p>
    <w:p w:rsidR="00672319" w:rsidRPr="00670154" w:rsidRDefault="00672319" w:rsidP="00672319">
      <w:pPr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670154">
        <w:rPr>
          <w:rFonts w:ascii="Times New Roman" w:hAnsi="Times New Roman" w:cs="Times New Roman"/>
          <w:b/>
          <w:sz w:val="28"/>
          <w:szCs w:val="28"/>
        </w:rPr>
        <w:t xml:space="preserve"> что не так?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тебе именины, а мне проводы! Осень приходит – лето уходит.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sz w:val="28"/>
          <w:szCs w:val="28"/>
        </w:rPr>
        <w:t xml:space="preserve">: </w:t>
      </w:r>
      <w:r w:rsidRPr="003C11BE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мне бы твои проблемы! Зато ты на отдыхе, а мне вон сколько работать! Урожаем одарить, людей развеселить! И праздник в самом разгаре!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Да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>, весь день веселиться будем! И вечером погуляем:</w:t>
      </w:r>
    </w:p>
    <w:p w:rsidR="00672319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Лето:</w:t>
      </w:r>
      <w:r w:rsidRPr="003C11BE">
        <w:rPr>
          <w:rFonts w:ascii="Times New Roman" w:hAnsi="Times New Roman" w:cs="Times New Roman"/>
          <w:sz w:val="28"/>
          <w:szCs w:val="28"/>
        </w:rPr>
        <w:t xml:space="preserve"> Гости наши дорогие, а давайте разомнемся! Тряхнем стариной, устроим конкурсы, пляски, танцы, как в старые добрые времена! 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 w:rsidRPr="003C11BE">
        <w:rPr>
          <w:rFonts w:ascii="Times New Roman" w:hAnsi="Times New Roman" w:cs="Times New Roman"/>
          <w:sz w:val="28"/>
          <w:szCs w:val="28"/>
        </w:rPr>
        <w:t xml:space="preserve"> Чур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>, я первая! Я же именинница!</w:t>
      </w:r>
    </w:p>
    <w:p w:rsidR="00672319" w:rsidRPr="003C11BE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 xml:space="preserve">Лето: </w:t>
      </w:r>
      <w:proofErr w:type="gramStart"/>
      <w:r w:rsidRPr="003C11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C11BE">
        <w:rPr>
          <w:rFonts w:ascii="Times New Roman" w:hAnsi="Times New Roman" w:cs="Times New Roman"/>
          <w:sz w:val="28"/>
          <w:szCs w:val="28"/>
        </w:rPr>
        <w:t xml:space="preserve"> кто первый будет – случай решит! Приступаем конкурсам!</w:t>
      </w:r>
    </w:p>
    <w:p w:rsidR="00672319" w:rsidRPr="00670154" w:rsidRDefault="00672319" w:rsidP="00672319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Осень</w:t>
      </w:r>
      <w:proofErr w:type="gramStart"/>
      <w:r w:rsidRPr="0067015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я их люблю!</w:t>
      </w:r>
    </w:p>
    <w:p w:rsidR="00672319" w:rsidRPr="00670154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0154">
        <w:rPr>
          <w:rFonts w:ascii="Times New Roman" w:hAnsi="Times New Roman" w:cs="Times New Roman"/>
          <w:b/>
          <w:i/>
          <w:sz w:val="28"/>
          <w:szCs w:val="28"/>
        </w:rPr>
        <w:t>Эстафета с яблоками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Набирается 2 команды (желающие из зала) по 5-10 человек. Перед ними стоят по 1 корзине с 5-10 небольшими яблоками. Через 15-2</w:t>
      </w:r>
      <w:r>
        <w:rPr>
          <w:rFonts w:ascii="Times New Roman" w:hAnsi="Times New Roman" w:cs="Times New Roman"/>
          <w:sz w:val="28"/>
          <w:szCs w:val="28"/>
        </w:rPr>
        <w:t xml:space="preserve">0 метров — по 1 пустой корзине. </w:t>
      </w:r>
      <w:r w:rsidRPr="003C11BE">
        <w:rPr>
          <w:rFonts w:ascii="Times New Roman" w:hAnsi="Times New Roman" w:cs="Times New Roman"/>
          <w:sz w:val="28"/>
          <w:szCs w:val="28"/>
        </w:rPr>
        <w:t>Каждой команде выдается столовая ложка. Нужно быстро, в порядке эстафеты добежать с яблоком в ложке и положить его в корзину без помощи рук.</w:t>
      </w:r>
    </w:p>
    <w:p w:rsidR="00672319" w:rsidRPr="00670154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0154">
        <w:rPr>
          <w:rFonts w:ascii="Times New Roman" w:hAnsi="Times New Roman" w:cs="Times New Roman"/>
          <w:b/>
          <w:i/>
          <w:sz w:val="28"/>
          <w:szCs w:val="28"/>
        </w:rPr>
        <w:t>Собираем урожай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Индивидуальное соревнование: набирается 3-4 желающих, им завязывают глаза. На игровом поле рассыпано 1 ведро ранеток. Рядом стоят 3 таза. Играющие должны собрать как можно больше яблок на время (1,5-2 минуты).</w:t>
      </w:r>
    </w:p>
    <w:p w:rsidR="00672319" w:rsidRPr="00670154" w:rsidRDefault="00672319" w:rsidP="0067231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0154">
        <w:rPr>
          <w:rFonts w:ascii="Times New Roman" w:hAnsi="Times New Roman" w:cs="Times New Roman"/>
          <w:b/>
          <w:sz w:val="28"/>
          <w:szCs w:val="28"/>
        </w:rPr>
        <w:t>Яблочное многоборье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Участники делятся на 2 команды по 5-10 человек.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Задания: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Составить пирамиду из ябло</w:t>
      </w:r>
      <w:r>
        <w:rPr>
          <w:rFonts w:ascii="Times New Roman" w:hAnsi="Times New Roman" w:cs="Times New Roman"/>
          <w:sz w:val="28"/>
          <w:szCs w:val="28"/>
        </w:rPr>
        <w:t>к – у кого выше, тот и победил.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Перечислить за минуту как можно больше сортов яблок.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Придумать шутливое хвалебное стихотворение яблоку.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Жонглировать яблоками и при этом пройти подальше.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Нагнуться, положить яблоко на плечи и пройти как можно большее расстояние.</w:t>
      </w:r>
    </w:p>
    <w:p w:rsidR="00672319" w:rsidRPr="00670154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0154">
        <w:rPr>
          <w:rFonts w:ascii="Times New Roman" w:hAnsi="Times New Roman" w:cs="Times New Roman"/>
          <w:b/>
          <w:i/>
          <w:sz w:val="28"/>
          <w:szCs w:val="28"/>
        </w:rPr>
        <w:t>Танец «Яблочко»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Танцует несколько человек, повторяя движения ведущего. На голове каждого участника лежит яблоко – можно положить и на головной убор, как кому удобнее. Побеждает тот, у кого яблоко пролежит дольше всего.</w:t>
      </w:r>
    </w:p>
    <w:p w:rsidR="00672319" w:rsidRPr="003C11BE" w:rsidRDefault="00672319" w:rsidP="006723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1BE">
        <w:rPr>
          <w:rFonts w:ascii="Times New Roman" w:hAnsi="Times New Roman" w:cs="Times New Roman"/>
          <w:sz w:val="28"/>
          <w:szCs w:val="28"/>
        </w:rPr>
        <w:t>СОВЕТ</w:t>
      </w:r>
    </w:p>
    <w:p w:rsidR="00301F6D" w:rsidRPr="00672319" w:rsidRDefault="00672319" w:rsidP="0067231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661C4">
        <w:rPr>
          <w:rFonts w:ascii="Times New Roman" w:hAnsi="Times New Roman" w:cs="Times New Roman"/>
          <w:b/>
          <w:i/>
          <w:sz w:val="28"/>
          <w:szCs w:val="28"/>
        </w:rPr>
        <w:t>В завершение праздника можно организовать чаепитие с блюдами из яблок.</w:t>
      </w:r>
      <w:bookmarkStart w:id="0" w:name="_GoBack"/>
      <w:bookmarkEnd w:id="0"/>
    </w:p>
    <w:sectPr w:rsidR="00301F6D" w:rsidRPr="00672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1C"/>
    <w:rsid w:val="00033677"/>
    <w:rsid w:val="002E2237"/>
    <w:rsid w:val="00301F6D"/>
    <w:rsid w:val="00587EA8"/>
    <w:rsid w:val="00672319"/>
    <w:rsid w:val="0084741C"/>
    <w:rsid w:val="00A64A26"/>
    <w:rsid w:val="00C53D07"/>
    <w:rsid w:val="00E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A5C27"/>
  <w15:docId w15:val="{497D6171-B602-4C4A-A590-A47C8D0E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237"/>
    <w:pPr>
      <w:spacing w:after="200" w:line="276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87E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87EA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2020-02-03T12:03:00Z</dcterms:created>
  <dcterms:modified xsi:type="dcterms:W3CDTF">2022-08-03T10:28:00Z</dcterms:modified>
</cp:coreProperties>
</file>