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717E6A" w:rsidRPr="00750022" w:rsidTr="00CB2B45">
        <w:tc>
          <w:tcPr>
            <w:tcW w:w="4927" w:type="dxa"/>
          </w:tcPr>
          <w:p w:rsidR="00717E6A" w:rsidRPr="00750022" w:rsidRDefault="001F17B7" w:rsidP="00CB2B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37394" cy="104502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басни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59"/>
                          <a:stretch/>
                        </pic:blipFill>
                        <pic:spPr bwMode="auto">
                          <a:xfrm>
                            <a:off x="0" y="0"/>
                            <a:ext cx="2137394" cy="1045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17E6A" w:rsidRPr="004052A4" w:rsidRDefault="00717E6A" w:rsidP="00CB2B45">
            <w:pPr>
              <w:pStyle w:val="a6"/>
              <w:spacing w:before="0" w:after="0"/>
              <w:ind w:left="1877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052A4">
              <w:rPr>
                <w:rFonts w:ascii="Times New Roman" w:hAnsi="Times New Roman"/>
                <w:b w:val="0"/>
                <w:sz w:val="16"/>
                <w:szCs w:val="16"/>
              </w:rPr>
              <w:t xml:space="preserve">Приложение № </w:t>
            </w:r>
          </w:p>
          <w:p w:rsidR="00717E6A" w:rsidRPr="004052A4" w:rsidRDefault="00717E6A" w:rsidP="00CB2B45">
            <w:pPr>
              <w:ind w:left="18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52A4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Отдел культуры </w:t>
            </w:r>
          </w:p>
          <w:p w:rsidR="00717E6A" w:rsidRPr="004052A4" w:rsidRDefault="00717E6A" w:rsidP="00CB2B45">
            <w:pPr>
              <w:ind w:left="18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52A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717E6A" w:rsidRPr="004052A4" w:rsidRDefault="00717E6A" w:rsidP="00CB2B45">
            <w:pPr>
              <w:ind w:left="18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52A4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717E6A" w:rsidRPr="004052A4" w:rsidRDefault="00717E6A" w:rsidP="00CB2B45">
            <w:pPr>
              <w:ind w:left="18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52A4">
              <w:rPr>
                <w:rFonts w:ascii="Times New Roman" w:hAnsi="Times New Roman" w:cs="Times New Roman"/>
                <w:sz w:val="16"/>
                <w:szCs w:val="16"/>
              </w:rPr>
              <w:t xml:space="preserve">Стерлитамакский район </w:t>
            </w:r>
          </w:p>
          <w:p w:rsidR="00717E6A" w:rsidRPr="004052A4" w:rsidRDefault="00717E6A" w:rsidP="00CB2B45">
            <w:pPr>
              <w:ind w:left="18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52A4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717E6A" w:rsidRPr="00750022" w:rsidRDefault="00717E6A" w:rsidP="00CB2B45">
            <w:pPr>
              <w:ind w:left="18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2A4">
              <w:rPr>
                <w:rFonts w:ascii="Times New Roman" w:hAnsi="Times New Roman" w:cs="Times New Roman"/>
                <w:sz w:val="16"/>
                <w:szCs w:val="16"/>
              </w:rPr>
              <w:t>№ __ о/д от «__» _______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052A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717E6A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7E6A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7E6A" w:rsidRPr="00212CFC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CFC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717E6A" w:rsidRPr="00212CFC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CFC">
        <w:rPr>
          <w:rFonts w:ascii="Times New Roman" w:hAnsi="Times New Roman" w:cs="Times New Roman"/>
          <w:b/>
          <w:sz w:val="20"/>
          <w:szCs w:val="20"/>
        </w:rPr>
        <w:t>о проведении фестиваля</w:t>
      </w:r>
      <w:r w:rsidRPr="00CD5FE4">
        <w:rPr>
          <w:rFonts w:ascii="Times New Roman" w:hAnsi="Times New Roman" w:cs="Times New Roman"/>
          <w:b/>
          <w:sz w:val="20"/>
          <w:szCs w:val="20"/>
        </w:rPr>
        <w:t xml:space="preserve"> национальных</w:t>
      </w:r>
      <w:r w:rsidRPr="00212CFC">
        <w:rPr>
          <w:rFonts w:ascii="Times New Roman" w:hAnsi="Times New Roman" w:cs="Times New Roman"/>
          <w:b/>
          <w:sz w:val="20"/>
          <w:szCs w:val="20"/>
        </w:rPr>
        <w:t xml:space="preserve"> басен «Устами народа»,</w:t>
      </w:r>
    </w:p>
    <w:p w:rsidR="00717E6A" w:rsidRPr="002503DA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12CFC">
        <w:rPr>
          <w:rFonts w:ascii="Times New Roman" w:hAnsi="Times New Roman" w:cs="Times New Roman"/>
          <w:b/>
          <w:sz w:val="20"/>
          <w:szCs w:val="20"/>
        </w:rPr>
        <w:t xml:space="preserve">приуроченного к Году театра в </w:t>
      </w:r>
      <w:r w:rsidRPr="00CD5FE4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717E6A" w:rsidRPr="00212CFC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7E6A" w:rsidRPr="00212CFC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CFC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717E6A" w:rsidRPr="00212CFC" w:rsidRDefault="00717E6A" w:rsidP="00717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CFC">
        <w:rPr>
          <w:rFonts w:ascii="Times New Roman" w:hAnsi="Times New Roman" w:cs="Times New Roman"/>
          <w:sz w:val="20"/>
          <w:szCs w:val="20"/>
        </w:rPr>
        <w:t>1.1. Настоящее Положение регламентирует порядок проведения фестиваля национальных басен «Устами народа» (далее - Фестиваля).</w:t>
      </w:r>
    </w:p>
    <w:p w:rsidR="00717E6A" w:rsidRPr="002503DA" w:rsidRDefault="00717E6A" w:rsidP="00717E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212C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1.2. Организаторами фестиваля является Отдел культуры Администрации муниципального района Стерлитамакский район, </w:t>
      </w:r>
      <w:r w:rsidRPr="00F65B83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Муниципальное бюджетное учреждение культуры «Стерлитамакский районный Дворец культуры».</w:t>
      </w:r>
    </w:p>
    <w:p w:rsidR="00717E6A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17E6A" w:rsidRPr="00212CFC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2CF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Цели и задачи фестиваля</w:t>
      </w:r>
    </w:p>
    <w:p w:rsidR="00717E6A" w:rsidRPr="00212CFC" w:rsidRDefault="00717E6A" w:rsidP="00717E6A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сохранение народного этического жанра;</w:t>
      </w:r>
    </w:p>
    <w:p w:rsidR="00717E6A" w:rsidRPr="00212CFC" w:rsidRDefault="00717E6A" w:rsidP="00717E6A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повышение интереса к литературному творчеству;</w:t>
      </w:r>
    </w:p>
    <w:p w:rsidR="00717E6A" w:rsidRPr="00212CFC" w:rsidRDefault="00717E6A" w:rsidP="00717E6A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популяризация жанра басни;</w:t>
      </w:r>
    </w:p>
    <w:p w:rsidR="00717E6A" w:rsidRPr="00212CFC" w:rsidRDefault="00717E6A" w:rsidP="00717E6A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пропаганда искусства художественного слова.</w:t>
      </w:r>
    </w:p>
    <w:p w:rsidR="00717E6A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17E6A" w:rsidRPr="00212CFC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CFC">
        <w:rPr>
          <w:rFonts w:ascii="Times New Roman" w:hAnsi="Times New Roman" w:cs="Times New Roman"/>
          <w:b/>
          <w:sz w:val="20"/>
          <w:szCs w:val="20"/>
        </w:rPr>
        <w:t>3. Сроки и порядок проведения фестиваля</w:t>
      </w:r>
    </w:p>
    <w:p w:rsidR="00717E6A" w:rsidRPr="00212CFC" w:rsidRDefault="00717E6A" w:rsidP="00717E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CFC">
        <w:rPr>
          <w:rFonts w:ascii="Times New Roman" w:hAnsi="Times New Roman" w:cs="Times New Roman"/>
          <w:sz w:val="20"/>
          <w:szCs w:val="20"/>
        </w:rPr>
        <w:t xml:space="preserve">3.1. </w:t>
      </w:r>
      <w:r w:rsidRPr="00212CFC">
        <w:rPr>
          <w:rFonts w:ascii="Times New Roman" w:hAnsi="Times New Roman" w:cs="Times New Roman"/>
          <w:color w:val="000000"/>
          <w:sz w:val="20"/>
          <w:szCs w:val="20"/>
        </w:rPr>
        <w:t>Прием заявок на участие в Фестивале</w:t>
      </w:r>
      <w:r w:rsidRPr="00CD5FE4">
        <w:rPr>
          <w:rFonts w:ascii="Times New Roman" w:hAnsi="Times New Roman" w:cs="Times New Roman"/>
          <w:sz w:val="20"/>
          <w:szCs w:val="20"/>
        </w:rPr>
        <w:t xml:space="preserve"> </w:t>
      </w:r>
      <w:r w:rsidR="00EF5FBB">
        <w:rPr>
          <w:rFonts w:ascii="Times New Roman" w:hAnsi="Times New Roman" w:cs="Times New Roman"/>
          <w:b/>
          <w:sz w:val="20"/>
          <w:szCs w:val="20"/>
        </w:rPr>
        <w:t>с 1</w:t>
      </w:r>
      <w:r w:rsidRPr="00CD5FE4">
        <w:rPr>
          <w:rFonts w:ascii="Times New Roman" w:hAnsi="Times New Roman" w:cs="Times New Roman"/>
          <w:b/>
          <w:sz w:val="20"/>
          <w:szCs w:val="20"/>
        </w:rPr>
        <w:t xml:space="preserve"> августа по 1 сентября 2019 года.</w:t>
      </w:r>
    </w:p>
    <w:p w:rsidR="00717E6A" w:rsidRPr="00212CFC" w:rsidRDefault="00717E6A" w:rsidP="00717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CFC">
        <w:rPr>
          <w:rFonts w:ascii="Times New Roman" w:hAnsi="Times New Roman" w:cs="Times New Roman"/>
          <w:sz w:val="20"/>
          <w:szCs w:val="20"/>
        </w:rPr>
        <w:t>3.2. Прослушивание конкурсантов состоится</w:t>
      </w:r>
      <w:r w:rsidRPr="00212CFC">
        <w:rPr>
          <w:rFonts w:ascii="Times New Roman" w:hAnsi="Times New Roman" w:cs="Times New Roman"/>
          <w:b/>
          <w:sz w:val="20"/>
          <w:szCs w:val="20"/>
        </w:rPr>
        <w:t xml:space="preserve"> 10 сентября 2019 года </w:t>
      </w:r>
      <w:r w:rsidRPr="00212CFC">
        <w:rPr>
          <w:rFonts w:ascii="Times New Roman" w:hAnsi="Times New Roman" w:cs="Times New Roman"/>
          <w:color w:val="000000"/>
          <w:sz w:val="20"/>
          <w:szCs w:val="20"/>
        </w:rPr>
        <w:t>в МБУК «Стерлитамакский районный Дворец культуры».</w:t>
      </w:r>
    </w:p>
    <w:p w:rsidR="00717E6A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7E6A" w:rsidRPr="00212CFC" w:rsidRDefault="00717E6A" w:rsidP="00717E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CFC">
        <w:rPr>
          <w:rFonts w:ascii="Times New Roman" w:hAnsi="Times New Roman" w:cs="Times New Roman"/>
          <w:b/>
          <w:sz w:val="20"/>
          <w:szCs w:val="20"/>
        </w:rPr>
        <w:t>4. Оргкомитет Фестиваля</w:t>
      </w:r>
    </w:p>
    <w:p w:rsidR="00717E6A" w:rsidRPr="00212CFC" w:rsidRDefault="00717E6A" w:rsidP="00717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2CFC">
        <w:rPr>
          <w:rFonts w:ascii="Times New Roman" w:hAnsi="Times New Roman" w:cs="Times New Roman"/>
          <w:color w:val="000000"/>
          <w:sz w:val="20"/>
          <w:szCs w:val="20"/>
        </w:rPr>
        <w:t>4.1. Для организации и проведения фестиваля создается Оргкомитет;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4.2. Оргкомитет фестиваля действует в соответствии с настоящим Положением;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4.3. Оргкомитет фестиваля организует:</w:t>
      </w:r>
    </w:p>
    <w:p w:rsidR="00717E6A" w:rsidRPr="00212CFC" w:rsidRDefault="00717E6A" w:rsidP="00717E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CFC">
        <w:rPr>
          <w:rFonts w:ascii="Times New Roman" w:hAnsi="Times New Roman" w:cs="Times New Roman"/>
          <w:color w:val="000000"/>
          <w:sz w:val="20"/>
          <w:szCs w:val="20"/>
        </w:rPr>
        <w:t>сбор и обработку заявок</w:t>
      </w:r>
    </w:p>
    <w:p w:rsidR="00717E6A" w:rsidRPr="00212CFC" w:rsidRDefault="00717E6A" w:rsidP="00717E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CFC">
        <w:rPr>
          <w:rFonts w:ascii="Times New Roman" w:hAnsi="Times New Roman" w:cs="Times New Roman"/>
          <w:color w:val="000000"/>
          <w:sz w:val="20"/>
          <w:szCs w:val="20"/>
        </w:rPr>
        <w:t>публикацию и распространение информации о фестивале в СМИ</w:t>
      </w:r>
    </w:p>
    <w:p w:rsidR="00717E6A" w:rsidRPr="00212CFC" w:rsidRDefault="00717E6A" w:rsidP="00717E6A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 xml:space="preserve">публикация информации о фестивале на сайте </w:t>
      </w:r>
      <w:hyperlink r:id="rId7" w:history="1">
        <w:r w:rsidRPr="00212CFC">
          <w:rPr>
            <w:rStyle w:val="a5"/>
            <w:rFonts w:eastAsiaTheme="majorEastAsia"/>
            <w:sz w:val="20"/>
            <w:szCs w:val="20"/>
          </w:rPr>
          <w:t>www.</w:t>
        </w:r>
        <w:r w:rsidRPr="00212CFC">
          <w:rPr>
            <w:rStyle w:val="a5"/>
            <w:rFonts w:eastAsiaTheme="majorEastAsia"/>
            <w:sz w:val="20"/>
            <w:szCs w:val="20"/>
            <w:lang w:val="en-US"/>
          </w:rPr>
          <w:t>str</w:t>
        </w:r>
        <w:r w:rsidRPr="00212CFC">
          <w:rPr>
            <w:rStyle w:val="a5"/>
            <w:rFonts w:eastAsiaTheme="majorEastAsia"/>
            <w:sz w:val="20"/>
            <w:szCs w:val="20"/>
          </w:rPr>
          <w:t>-</w:t>
        </w:r>
        <w:r w:rsidRPr="00212CFC">
          <w:rPr>
            <w:rStyle w:val="a5"/>
            <w:rFonts w:eastAsiaTheme="majorEastAsia"/>
            <w:sz w:val="20"/>
            <w:szCs w:val="20"/>
            <w:lang w:val="en-US"/>
          </w:rPr>
          <w:t>rdk</w:t>
        </w:r>
        <w:r w:rsidRPr="00212CFC">
          <w:rPr>
            <w:rStyle w:val="a5"/>
            <w:rFonts w:eastAsiaTheme="majorEastAsia"/>
            <w:sz w:val="20"/>
            <w:szCs w:val="20"/>
          </w:rPr>
          <w:t>.</w:t>
        </w:r>
        <w:proofErr w:type="spellStart"/>
        <w:r w:rsidRPr="00212CFC">
          <w:rPr>
            <w:rStyle w:val="a5"/>
            <w:rFonts w:eastAsiaTheme="majorEastAsia"/>
            <w:sz w:val="20"/>
            <w:szCs w:val="20"/>
          </w:rPr>
          <w:t>ru</w:t>
        </w:r>
        <w:proofErr w:type="spellEnd"/>
      </w:hyperlink>
      <w:r w:rsidRPr="00212CFC">
        <w:rPr>
          <w:color w:val="000000"/>
          <w:sz w:val="20"/>
          <w:szCs w:val="20"/>
        </w:rPr>
        <w:t xml:space="preserve"> </w:t>
      </w:r>
    </w:p>
    <w:p w:rsidR="00717E6A" w:rsidRPr="00212CFC" w:rsidRDefault="00717E6A" w:rsidP="00717E6A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формирование и работу жюри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4.4.В состав жюри входят учредители и организаторы фестиваля, представители писательской организации, а также ведущие специалисты района в сфере культуры и искусства.</w:t>
      </w:r>
    </w:p>
    <w:p w:rsidR="00717E6A" w:rsidRDefault="00717E6A" w:rsidP="00717E6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12CFC">
        <w:rPr>
          <w:b/>
          <w:bCs/>
          <w:color w:val="000000"/>
          <w:sz w:val="20"/>
          <w:szCs w:val="20"/>
        </w:rPr>
        <w:t>5. Номинации фестиваля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5.1. Фестиваль проводится по следующим номинациям:</w:t>
      </w:r>
    </w:p>
    <w:p w:rsidR="00717E6A" w:rsidRPr="00212CFC" w:rsidRDefault="00717E6A" w:rsidP="00717E6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«Лучший чтец басни»;</w:t>
      </w:r>
    </w:p>
    <w:p w:rsidR="00717E6A" w:rsidRPr="00212CFC" w:rsidRDefault="00717E6A" w:rsidP="00717E6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«Лучшая авторская басня»;</w:t>
      </w:r>
    </w:p>
    <w:p w:rsidR="00717E6A" w:rsidRPr="00212CFC" w:rsidRDefault="00717E6A" w:rsidP="00717E6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«Лучшая инсценировка басни».</w:t>
      </w:r>
    </w:p>
    <w:p w:rsidR="00717E6A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5.2. Оргкомитет оставляет за собой право введения дополнительных номинаций.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17E6A" w:rsidRPr="00212CFC" w:rsidRDefault="00717E6A" w:rsidP="00717E6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12CFC">
        <w:rPr>
          <w:b/>
          <w:color w:val="000000"/>
          <w:sz w:val="20"/>
          <w:szCs w:val="20"/>
        </w:rPr>
        <w:t>Критерии оценки</w:t>
      </w:r>
    </w:p>
    <w:p w:rsidR="00717E6A" w:rsidRPr="00212CFC" w:rsidRDefault="00717E6A" w:rsidP="00717E6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исполнительское мастерство (эмоционально–образная выразительность, интонационное богатство);</w:t>
      </w:r>
    </w:p>
    <w:p w:rsidR="00717E6A" w:rsidRPr="00212CFC" w:rsidRDefault="00717E6A" w:rsidP="00717E6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осознанность читаемого текста (понимание морали басни);</w:t>
      </w:r>
    </w:p>
    <w:p w:rsidR="00717E6A" w:rsidRPr="00212CFC" w:rsidRDefault="00717E6A" w:rsidP="00717E6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уместность мимики и жестов;</w:t>
      </w:r>
    </w:p>
    <w:p w:rsidR="00717E6A" w:rsidRPr="00212CFC" w:rsidRDefault="00717E6A" w:rsidP="00717E6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умение донести басню, как особый литературный жанр;</w:t>
      </w:r>
    </w:p>
    <w:p w:rsidR="00717E6A" w:rsidRPr="00212CFC" w:rsidRDefault="00717E6A" w:rsidP="00717E6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соответствие репертуара возрастным особенностям и теме фестиваля;</w:t>
      </w:r>
    </w:p>
    <w:p w:rsidR="00717E6A" w:rsidRDefault="00717E6A" w:rsidP="00717E6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сценическая культура исполнения.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12CFC">
        <w:rPr>
          <w:b/>
          <w:bCs/>
          <w:color w:val="000000"/>
          <w:sz w:val="20"/>
          <w:szCs w:val="20"/>
        </w:rPr>
        <w:t>7. Требования к конкурсантам (участникам фестиваля)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Условия участия в фестивале: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7.1. Участник заполняет электронную заявку с 20 августа по 1 сентября 2019 года</w:t>
      </w:r>
      <w:proofErr w:type="gramStart"/>
      <w:r w:rsidRPr="00212CFC">
        <w:rPr>
          <w:color w:val="000000"/>
          <w:sz w:val="20"/>
          <w:szCs w:val="20"/>
        </w:rPr>
        <w:t>.</w:t>
      </w:r>
      <w:proofErr w:type="gramEnd"/>
      <w:r w:rsidRPr="00212CFC">
        <w:rPr>
          <w:color w:val="000000"/>
          <w:sz w:val="20"/>
          <w:szCs w:val="20"/>
        </w:rPr>
        <w:t xml:space="preserve"> </w:t>
      </w:r>
      <w:proofErr w:type="gramStart"/>
      <w:r w:rsidRPr="00212CFC">
        <w:rPr>
          <w:color w:val="000000"/>
          <w:sz w:val="20"/>
          <w:szCs w:val="20"/>
        </w:rPr>
        <w:t>в</w:t>
      </w:r>
      <w:proofErr w:type="gramEnd"/>
      <w:r w:rsidRPr="00212CFC">
        <w:rPr>
          <w:color w:val="000000"/>
          <w:sz w:val="20"/>
          <w:szCs w:val="20"/>
        </w:rPr>
        <w:t xml:space="preserve"> онлайн-офисе МБУК «СРДК», представляют исполняемое произведение басенного жанра в электронном виде, документ </w:t>
      </w:r>
      <w:r w:rsidRPr="00212CFC">
        <w:rPr>
          <w:color w:val="000000"/>
          <w:sz w:val="20"/>
          <w:szCs w:val="20"/>
        </w:rPr>
        <w:lastRenderedPageBreak/>
        <w:t xml:space="preserve">прикрепляется к заявке в формате PDF, размером не более 10МБ). Заполнить заявку можно пройдя по ссылке </w:t>
      </w:r>
      <w:hyperlink r:id="rId8" w:history="1">
        <w:r w:rsidRPr="00212CFC">
          <w:rPr>
            <w:rStyle w:val="a5"/>
            <w:rFonts w:eastAsiaTheme="majorEastAsia"/>
            <w:sz w:val="20"/>
            <w:szCs w:val="20"/>
          </w:rPr>
          <w:t>https://docs.google.com/forms/d/1CKqVPQIETEQ1K75hZrV6C4ElwTAgNVYGhLe1xy21f5k/edit</w:t>
        </w:r>
      </w:hyperlink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12CFC">
        <w:rPr>
          <w:sz w:val="20"/>
          <w:szCs w:val="20"/>
        </w:rPr>
        <w:t>7.2. Чтецы готовят для участия в конкурсе одно произведение басенного жанра, приветствуется инсценировка;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7.3. В репертуар не включаются басни, изучаемые в рамках школьной программы;</w:t>
      </w:r>
    </w:p>
    <w:p w:rsidR="00717E6A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7.4. Произведения исполняются наизусть.</w:t>
      </w:r>
    </w:p>
    <w:p w:rsidR="00717E6A" w:rsidRPr="00CD5FE4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D5FE4">
        <w:rPr>
          <w:sz w:val="20"/>
          <w:szCs w:val="20"/>
        </w:rPr>
        <w:t>7.5. Произведение может быть исполнено на любом языке народов Республики  Башкортостан.</w:t>
      </w:r>
    </w:p>
    <w:p w:rsidR="00717E6A" w:rsidRPr="00CD5FE4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17E6A" w:rsidRPr="00CD5FE4" w:rsidRDefault="00717E6A" w:rsidP="0071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FE4">
        <w:rPr>
          <w:rFonts w:ascii="Times New Roman" w:eastAsia="Times New Roman" w:hAnsi="Times New Roman" w:cs="Times New Roman"/>
          <w:b/>
          <w:sz w:val="20"/>
          <w:szCs w:val="20"/>
        </w:rPr>
        <w:t>8. Финансовые условия конкурса</w:t>
      </w:r>
    </w:p>
    <w:p w:rsidR="00717E6A" w:rsidRPr="00CD5FE4" w:rsidRDefault="00717E6A" w:rsidP="00717E6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CD5FE4">
        <w:rPr>
          <w:sz w:val="20"/>
          <w:szCs w:val="20"/>
        </w:rPr>
        <w:t xml:space="preserve">8.1. Конкурс предусматривает добровольческий вступительный взнос в размере </w:t>
      </w:r>
      <w:r w:rsidRPr="00CD5FE4">
        <w:rPr>
          <w:b/>
          <w:sz w:val="20"/>
          <w:szCs w:val="20"/>
        </w:rPr>
        <w:t>100 (сто рублей) – солисты и дуэты, 200 (</w:t>
      </w:r>
      <w:r>
        <w:rPr>
          <w:b/>
          <w:sz w:val="20"/>
          <w:szCs w:val="20"/>
        </w:rPr>
        <w:t>д</w:t>
      </w:r>
      <w:r w:rsidRPr="00CD5FE4">
        <w:rPr>
          <w:b/>
          <w:sz w:val="20"/>
          <w:szCs w:val="20"/>
        </w:rPr>
        <w:t>вести рублей) – коллектив.</w:t>
      </w:r>
      <w:r w:rsidRPr="00CD5FE4">
        <w:rPr>
          <w:sz w:val="20"/>
          <w:szCs w:val="20"/>
        </w:rPr>
        <w:t xml:space="preserve"> Конкурс открыт для зрительской аудитории.</w:t>
      </w:r>
    </w:p>
    <w:p w:rsidR="00717E6A" w:rsidRPr="00CD5FE4" w:rsidRDefault="00717E6A" w:rsidP="00717E6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CD5FE4">
        <w:rPr>
          <w:sz w:val="20"/>
          <w:szCs w:val="20"/>
        </w:rPr>
        <w:t>8.2. При условии, если участник представляет дополнительные конкурсные работы, добровольческий взнос составляет 50 рублей.</w:t>
      </w:r>
    </w:p>
    <w:p w:rsidR="00717E6A" w:rsidRPr="00CD5FE4" w:rsidRDefault="00717E6A" w:rsidP="0071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5FE4">
        <w:rPr>
          <w:rFonts w:ascii="Times New Roman" w:eastAsia="Times New Roman" w:hAnsi="Times New Roman" w:cs="Times New Roman"/>
          <w:sz w:val="20"/>
          <w:szCs w:val="20"/>
        </w:rPr>
        <w:t>8.3. Финансирование расходов по организации и проведению конкурса осуществляется за счет:</w:t>
      </w:r>
    </w:p>
    <w:p w:rsidR="00717E6A" w:rsidRPr="00CD5FE4" w:rsidRDefault="00717E6A" w:rsidP="00717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5FE4">
        <w:rPr>
          <w:rFonts w:ascii="Times New Roman" w:eastAsia="Times New Roman" w:hAnsi="Times New Roman" w:cs="Times New Roman"/>
          <w:sz w:val="20"/>
          <w:szCs w:val="20"/>
        </w:rPr>
        <w:t>средств за участие в конкурсе (организационный взнос);</w:t>
      </w:r>
    </w:p>
    <w:p w:rsidR="00717E6A" w:rsidRPr="00CD5FE4" w:rsidRDefault="00717E6A" w:rsidP="00717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5FE4">
        <w:rPr>
          <w:rFonts w:ascii="Times New Roman" w:eastAsia="Times New Roman" w:hAnsi="Times New Roman" w:cs="Times New Roman"/>
          <w:sz w:val="20"/>
          <w:szCs w:val="20"/>
        </w:rPr>
        <w:t>спонсорских средств.</w:t>
      </w:r>
    </w:p>
    <w:p w:rsidR="00717E6A" w:rsidRPr="00CD5FE4" w:rsidRDefault="00717E6A" w:rsidP="0071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5FE4">
        <w:rPr>
          <w:rFonts w:ascii="Times New Roman" w:eastAsia="Times New Roman" w:hAnsi="Times New Roman" w:cs="Times New Roman"/>
          <w:sz w:val="20"/>
          <w:szCs w:val="20"/>
        </w:rPr>
        <w:t>8.4. Средства используются на изготовление печатной продукции, приобретение призов победителям конкурса.</w:t>
      </w:r>
    </w:p>
    <w:p w:rsidR="00717E6A" w:rsidRPr="00CD5FE4" w:rsidRDefault="00717E6A" w:rsidP="00717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5FE4">
        <w:rPr>
          <w:rFonts w:ascii="Times New Roman" w:eastAsia="Times New Roman" w:hAnsi="Times New Roman" w:cs="Times New Roman"/>
          <w:sz w:val="20"/>
          <w:szCs w:val="20"/>
        </w:rPr>
        <w:t>8.5. Командировочные расходы (питание и проезд) участников осуществляет направляющая сторона.</w:t>
      </w:r>
    </w:p>
    <w:p w:rsidR="00717E6A" w:rsidRPr="005E0A3E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7030A0"/>
          <w:sz w:val="20"/>
          <w:szCs w:val="20"/>
        </w:rPr>
      </w:pP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9. </w:t>
      </w:r>
      <w:r w:rsidRPr="00212CFC">
        <w:rPr>
          <w:b/>
          <w:bCs/>
          <w:color w:val="000000"/>
          <w:sz w:val="20"/>
          <w:szCs w:val="20"/>
        </w:rPr>
        <w:t>Награждение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212CFC">
        <w:rPr>
          <w:color w:val="000000"/>
          <w:sz w:val="20"/>
          <w:szCs w:val="20"/>
        </w:rPr>
        <w:t>.1. Победители фестиваля определяются по трем номинациям и по трем возрастным группам:</w:t>
      </w:r>
    </w:p>
    <w:p w:rsidR="00717E6A" w:rsidRPr="00212CFC" w:rsidRDefault="00717E6A" w:rsidP="00717E6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bCs/>
          <w:color w:val="000000"/>
          <w:sz w:val="20"/>
          <w:szCs w:val="20"/>
        </w:rPr>
      </w:pPr>
      <w:r w:rsidRPr="00212CFC">
        <w:rPr>
          <w:color w:val="000000"/>
          <w:sz w:val="20"/>
          <w:szCs w:val="20"/>
        </w:rPr>
        <w:t>младшая – с 10 до 15 лет,</w:t>
      </w:r>
    </w:p>
    <w:p w:rsidR="00717E6A" w:rsidRPr="00212CFC" w:rsidRDefault="00717E6A" w:rsidP="00717E6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bCs/>
          <w:color w:val="000000"/>
          <w:sz w:val="20"/>
          <w:szCs w:val="20"/>
        </w:rPr>
      </w:pPr>
      <w:proofErr w:type="gramStart"/>
      <w:r w:rsidRPr="00212CFC">
        <w:rPr>
          <w:color w:val="000000"/>
          <w:sz w:val="20"/>
          <w:szCs w:val="20"/>
        </w:rPr>
        <w:t>средняя</w:t>
      </w:r>
      <w:proofErr w:type="gramEnd"/>
      <w:r w:rsidRPr="00212CFC">
        <w:rPr>
          <w:color w:val="000000"/>
          <w:sz w:val="20"/>
          <w:szCs w:val="20"/>
        </w:rPr>
        <w:t xml:space="preserve"> – с 16 лет до 24 лет,</w:t>
      </w:r>
    </w:p>
    <w:p w:rsidR="00717E6A" w:rsidRPr="00212CFC" w:rsidRDefault="00717E6A" w:rsidP="00717E6A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bCs/>
          <w:color w:val="000000"/>
          <w:sz w:val="20"/>
          <w:szCs w:val="20"/>
        </w:rPr>
      </w:pPr>
      <w:proofErr w:type="gramStart"/>
      <w:r w:rsidRPr="00212CFC">
        <w:rPr>
          <w:color w:val="000000"/>
          <w:sz w:val="20"/>
          <w:szCs w:val="20"/>
        </w:rPr>
        <w:t>старшая</w:t>
      </w:r>
      <w:proofErr w:type="gramEnd"/>
      <w:r w:rsidRPr="00212CFC">
        <w:rPr>
          <w:color w:val="000000"/>
          <w:sz w:val="20"/>
          <w:szCs w:val="20"/>
        </w:rPr>
        <w:t xml:space="preserve"> – от 25 лет и старше.</w:t>
      </w:r>
      <w:r w:rsidRPr="00212CFC">
        <w:rPr>
          <w:b/>
          <w:bCs/>
          <w:color w:val="000000"/>
          <w:sz w:val="20"/>
          <w:szCs w:val="20"/>
        </w:rPr>
        <w:t xml:space="preserve"> 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212CFC">
        <w:rPr>
          <w:color w:val="000000"/>
          <w:sz w:val="20"/>
          <w:szCs w:val="20"/>
        </w:rPr>
        <w:t>.2. По итогам фестиваля победителям присуждаются 1, 2, 3 места в каждой номинации;</w:t>
      </w:r>
    </w:p>
    <w:p w:rsidR="00717E6A" w:rsidRPr="00212CFC" w:rsidRDefault="00717E6A" w:rsidP="00717E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212CFC">
        <w:rPr>
          <w:color w:val="000000"/>
          <w:sz w:val="20"/>
          <w:szCs w:val="20"/>
        </w:rPr>
        <w:t>.3. Победители фестиваля награждаются дипломами</w:t>
      </w:r>
    </w:p>
    <w:p w:rsidR="00717E6A" w:rsidRDefault="00717E6A" w:rsidP="00717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212CFC">
        <w:rPr>
          <w:rFonts w:ascii="Times New Roman" w:hAnsi="Times New Roman" w:cs="Times New Roman"/>
          <w:color w:val="000000"/>
          <w:sz w:val="20"/>
          <w:szCs w:val="20"/>
        </w:rPr>
        <w:t xml:space="preserve">.4. Фотографии победителей будут размещены на сайте </w:t>
      </w:r>
      <w:hyperlink r:id="rId9" w:history="1">
        <w:r w:rsidRPr="00212CFC">
          <w:rPr>
            <w:rStyle w:val="a5"/>
            <w:rFonts w:ascii="Times New Roman" w:hAnsi="Times New Roman"/>
            <w:sz w:val="20"/>
            <w:szCs w:val="20"/>
          </w:rPr>
          <w:t>www.</w:t>
        </w:r>
        <w:r w:rsidRPr="00212CFC">
          <w:rPr>
            <w:rStyle w:val="a5"/>
            <w:rFonts w:ascii="Times New Roman" w:hAnsi="Times New Roman"/>
            <w:sz w:val="20"/>
            <w:szCs w:val="20"/>
            <w:lang w:val="en-US"/>
          </w:rPr>
          <w:t>str</w:t>
        </w:r>
        <w:r w:rsidRPr="00212CFC">
          <w:rPr>
            <w:rStyle w:val="a5"/>
            <w:rFonts w:ascii="Times New Roman" w:hAnsi="Times New Roman"/>
            <w:sz w:val="20"/>
            <w:szCs w:val="20"/>
          </w:rPr>
          <w:t>-</w:t>
        </w:r>
        <w:r w:rsidRPr="00212CFC">
          <w:rPr>
            <w:rStyle w:val="a5"/>
            <w:rFonts w:ascii="Times New Roman" w:hAnsi="Times New Roman"/>
            <w:sz w:val="20"/>
            <w:szCs w:val="20"/>
            <w:lang w:val="en-US"/>
          </w:rPr>
          <w:t>rdk</w:t>
        </w:r>
        <w:r w:rsidRPr="00212CFC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212CFC">
          <w:rPr>
            <w:rStyle w:val="a5"/>
            <w:rFonts w:ascii="Times New Roman" w:hAnsi="Times New Roman"/>
            <w:sz w:val="20"/>
            <w:szCs w:val="20"/>
          </w:rPr>
          <w:t>ru</w:t>
        </w:r>
        <w:proofErr w:type="spellEnd"/>
      </w:hyperlink>
      <w:r w:rsidRPr="00212CFC">
        <w:rPr>
          <w:rFonts w:ascii="Times New Roman" w:hAnsi="Times New Roman" w:cs="Times New Roman"/>
          <w:color w:val="000000"/>
          <w:sz w:val="20"/>
          <w:szCs w:val="20"/>
        </w:rPr>
        <w:t xml:space="preserve"> и социальной сети </w:t>
      </w:r>
      <w:proofErr w:type="spellStart"/>
      <w:r w:rsidRPr="00212CFC">
        <w:rPr>
          <w:rFonts w:ascii="Times New Roman" w:hAnsi="Times New Roman" w:cs="Times New Roman"/>
          <w:color w:val="000000"/>
          <w:sz w:val="20"/>
          <w:szCs w:val="20"/>
        </w:rPr>
        <w:t>ВКонтакте</w:t>
      </w:r>
      <w:proofErr w:type="spellEnd"/>
      <w:r w:rsidRPr="00212C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0" w:tgtFrame="_blank" w:history="1">
        <w:r w:rsidRPr="00212CFC">
          <w:rPr>
            <w:rStyle w:val="a5"/>
            <w:rFonts w:ascii="Times New Roman" w:hAnsi="Times New Roman"/>
            <w:color w:val="2A5885"/>
            <w:sz w:val="20"/>
            <w:szCs w:val="20"/>
            <w:shd w:val="clear" w:color="auto" w:fill="FFFFFF"/>
          </w:rPr>
          <w:t>https://vk.com/rdk_str</w:t>
        </w:r>
      </w:hyperlink>
      <w:r w:rsidRPr="00212C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7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1D"/>
    <w:multiLevelType w:val="hybridMultilevel"/>
    <w:tmpl w:val="E44A7302"/>
    <w:lvl w:ilvl="0" w:tplc="19CE62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428F4"/>
    <w:multiLevelType w:val="hybridMultilevel"/>
    <w:tmpl w:val="ACEA40DA"/>
    <w:lvl w:ilvl="0" w:tplc="987AF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3D35"/>
    <w:multiLevelType w:val="hybridMultilevel"/>
    <w:tmpl w:val="C950826E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624C"/>
    <w:multiLevelType w:val="hybridMultilevel"/>
    <w:tmpl w:val="9C54E22C"/>
    <w:lvl w:ilvl="0" w:tplc="987AF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C0810"/>
    <w:multiLevelType w:val="hybridMultilevel"/>
    <w:tmpl w:val="13E47426"/>
    <w:lvl w:ilvl="0" w:tplc="987AF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A6C2B"/>
    <w:multiLevelType w:val="hybridMultilevel"/>
    <w:tmpl w:val="EA56794C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07F8"/>
    <w:multiLevelType w:val="hybridMultilevel"/>
    <w:tmpl w:val="D8A84B30"/>
    <w:lvl w:ilvl="0" w:tplc="987AF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2"/>
    <w:rsid w:val="00083619"/>
    <w:rsid w:val="001F17B7"/>
    <w:rsid w:val="00717E6A"/>
    <w:rsid w:val="00790214"/>
    <w:rsid w:val="00C96B34"/>
    <w:rsid w:val="00CF74BF"/>
    <w:rsid w:val="00E71E22"/>
    <w:rsid w:val="00EF5FBB"/>
    <w:rsid w:val="00F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6A"/>
    <w:pPr>
      <w:ind w:left="720"/>
      <w:contextualSpacing/>
    </w:pPr>
  </w:style>
  <w:style w:type="table" w:styleId="a4">
    <w:name w:val="Table Grid"/>
    <w:basedOn w:val="a1"/>
    <w:uiPriority w:val="59"/>
    <w:rsid w:val="00717E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7E6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717E6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17E6A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7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7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6A"/>
    <w:pPr>
      <w:ind w:left="720"/>
      <w:contextualSpacing/>
    </w:pPr>
  </w:style>
  <w:style w:type="table" w:styleId="a4">
    <w:name w:val="Table Grid"/>
    <w:basedOn w:val="a1"/>
    <w:uiPriority w:val="59"/>
    <w:rsid w:val="00717E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7E6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717E6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17E6A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7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7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KqVPQIETEQ1K75hZrV6C4ElwTAgNVYGhLe1xy21f5k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-rd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dk_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-r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2019-07-31T04:54:00Z</dcterms:created>
  <dcterms:modified xsi:type="dcterms:W3CDTF">2019-08-01T05:09:00Z</dcterms:modified>
</cp:coreProperties>
</file>