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4F" w:rsidRDefault="00C6094F" w:rsidP="002E59A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color w:val="222222"/>
          <w:sz w:val="28"/>
          <w:szCs w:val="28"/>
          <w:bdr w:val="none" w:sz="0" w:space="0" w:color="auto" w:frame="1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ПРОЕКТ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7"/>
          <w:szCs w:val="27"/>
        </w:rPr>
      </w:pP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>Положение</w:t>
      </w:r>
    </w:p>
    <w:p w:rsidR="00C6094F" w:rsidRPr="00B16392" w:rsidRDefault="00C6094F" w:rsidP="00984194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Strong"/>
          <w:color w:val="222222"/>
          <w:sz w:val="27"/>
          <w:szCs w:val="27"/>
          <w:bdr w:val="none" w:sz="0" w:space="0" w:color="auto" w:frame="1"/>
        </w:rPr>
      </w:pPr>
      <w:r>
        <w:rPr>
          <w:rStyle w:val="Strong"/>
          <w:color w:val="222222"/>
          <w:sz w:val="27"/>
          <w:szCs w:val="27"/>
          <w:bdr w:val="none" w:sz="0" w:space="0" w:color="auto" w:frame="1"/>
        </w:rPr>
        <w:t>о</w:t>
      </w: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 xml:space="preserve"> проведении </w:t>
      </w:r>
      <w:r w:rsidRPr="00B16392">
        <w:rPr>
          <w:rStyle w:val="Strong"/>
          <w:color w:val="222222"/>
          <w:sz w:val="27"/>
          <w:szCs w:val="27"/>
          <w:bdr w:val="none" w:sz="0" w:space="0" w:color="auto" w:frame="1"/>
          <w:lang w:val="en-US"/>
        </w:rPr>
        <w:t>I</w:t>
      </w: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 xml:space="preserve"> Открытого районного конкурса исполнителей старинной песни на родном языке</w:t>
      </w:r>
    </w:p>
    <w:p w:rsidR="00C6094F" w:rsidRPr="00B16392" w:rsidRDefault="00C6094F" w:rsidP="0083545A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Strong"/>
          <w:sz w:val="27"/>
          <w:szCs w:val="27"/>
          <w:bdr w:val="none" w:sz="0" w:space="0" w:color="auto" w:frame="1"/>
        </w:rPr>
      </w:pP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 xml:space="preserve"> </w:t>
      </w:r>
      <w:r w:rsidRPr="00B16392">
        <w:rPr>
          <w:rStyle w:val="Strong"/>
          <w:sz w:val="27"/>
          <w:szCs w:val="27"/>
          <w:bdr w:val="none" w:sz="0" w:space="0" w:color="auto" w:frame="1"/>
        </w:rPr>
        <w:t xml:space="preserve">«Старые песни о главном» </w:t>
      </w:r>
    </w:p>
    <w:p w:rsidR="00C6094F" w:rsidRPr="00B16392" w:rsidRDefault="00C6094F" w:rsidP="008C5F3F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color w:val="FF0000"/>
          <w:sz w:val="27"/>
          <w:szCs w:val="27"/>
        </w:rPr>
      </w:pPr>
      <w:r w:rsidRPr="00B16392">
        <w:rPr>
          <w:rStyle w:val="Strong"/>
          <w:sz w:val="27"/>
          <w:szCs w:val="27"/>
          <w:bdr w:val="none" w:sz="0" w:space="0" w:color="auto" w:frame="1"/>
        </w:rPr>
        <w:t xml:space="preserve">посвященного </w:t>
      </w:r>
      <w:r>
        <w:rPr>
          <w:b/>
          <w:bCs/>
          <w:color w:val="000000"/>
          <w:sz w:val="27"/>
          <w:szCs w:val="27"/>
          <w:shd w:val="clear" w:color="auto" w:fill="FFFFFF"/>
        </w:rPr>
        <w:t>Г</w:t>
      </w:r>
      <w:r w:rsidRPr="00B16392">
        <w:rPr>
          <w:b/>
          <w:bCs/>
          <w:color w:val="000000"/>
          <w:sz w:val="27"/>
          <w:szCs w:val="27"/>
          <w:shd w:val="clear" w:color="auto" w:fill="FFFFFF"/>
        </w:rPr>
        <w:t xml:space="preserve">оду </w:t>
      </w:r>
      <w:r>
        <w:rPr>
          <w:b/>
          <w:bCs/>
          <w:color w:val="000000"/>
          <w:sz w:val="27"/>
          <w:szCs w:val="27"/>
          <w:shd w:val="clear" w:color="auto" w:fill="FFFFFF"/>
        </w:rPr>
        <w:t>культурного наследия в РФ</w:t>
      </w:r>
      <w:r w:rsidRPr="00B16392">
        <w:rPr>
          <w:color w:val="FF0000"/>
          <w:sz w:val="27"/>
          <w:szCs w:val="27"/>
        </w:rPr>
        <w:t xml:space="preserve"> 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984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7"/>
          <w:szCs w:val="27"/>
        </w:rPr>
      </w:pPr>
      <w:r w:rsidRPr="00B16392">
        <w:rPr>
          <w:b/>
          <w:color w:val="222222"/>
          <w:sz w:val="27"/>
          <w:szCs w:val="27"/>
        </w:rPr>
        <w:t>Общие положения</w:t>
      </w:r>
    </w:p>
    <w:p w:rsidR="00C6094F" w:rsidRPr="00B16392" w:rsidRDefault="00C6094F" w:rsidP="00605D6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22222"/>
          <w:sz w:val="27"/>
          <w:szCs w:val="27"/>
        </w:rPr>
      </w:pPr>
      <w:r w:rsidRPr="00B16392">
        <w:rPr>
          <w:color w:val="222222"/>
          <w:sz w:val="27"/>
          <w:szCs w:val="27"/>
        </w:rPr>
        <w:t>Организатором конкурса выступает Управление культуры, спорта, молодежной политики и взаимодействия с общественными объединениями муниципального района Стерлитамакский район Республики Башкортостан и Муниципальное бюджетное учреждение культуры «Стерлитамакский районный Дворец культуры» муниципального района Стерлитамакский район Республики Башкортостан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7654A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16392">
        <w:rPr>
          <w:rFonts w:ascii="Times New Roman" w:hAnsi="Times New Roman"/>
          <w:b/>
          <w:sz w:val="27"/>
          <w:szCs w:val="27"/>
        </w:rPr>
        <w:t>Цели и задачи фестиваля</w:t>
      </w:r>
    </w:p>
    <w:p w:rsidR="00C6094F" w:rsidRPr="00B16392" w:rsidRDefault="00C6094F" w:rsidP="002E59A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Основной целью конкурса является раскрытие творческого потенциала людей старшего поколения, способствующего их более полной социальной адаптации в современном мире.</w:t>
      </w:r>
    </w:p>
    <w:p w:rsidR="00C6094F" w:rsidRPr="00B16392" w:rsidRDefault="00C6094F" w:rsidP="002E59A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Основные задачи конкурса:</w:t>
      </w:r>
    </w:p>
    <w:p w:rsidR="00C6094F" w:rsidRPr="00B16392" w:rsidRDefault="00C6094F" w:rsidP="007654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- привлечение внимания общества к созидательно-творческой деятельности людей старшего поколения как средству их самовыражения и реализации;</w:t>
      </w:r>
    </w:p>
    <w:p w:rsidR="00C6094F" w:rsidRPr="00B16392" w:rsidRDefault="00C6094F" w:rsidP="007654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- содействие развитию творческих способностей людей старшего поколения, применению их творческого и интеллектуального потенциала в сфере культуры;</w:t>
      </w:r>
    </w:p>
    <w:p w:rsidR="00C6094F" w:rsidRPr="00B16392" w:rsidRDefault="00C6094F" w:rsidP="007654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- формирование представлений о пожилом возрасте как о времени использования жизненных навыков и передачи опыта молодому поколению.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984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7"/>
          <w:szCs w:val="27"/>
        </w:rPr>
      </w:pPr>
      <w:r w:rsidRPr="00B16392">
        <w:rPr>
          <w:b/>
          <w:color w:val="222222"/>
          <w:sz w:val="27"/>
          <w:szCs w:val="27"/>
        </w:rPr>
        <w:t>Условия участия в конкурсе</w:t>
      </w:r>
    </w:p>
    <w:p w:rsidR="00C6094F" w:rsidRPr="00B16392" w:rsidRDefault="00C6094F" w:rsidP="00605D6C">
      <w:pPr>
        <w:ind w:firstLine="360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Для участия в конкурсе приглашаются коллективы самодеятельного художественного творчества и отдельные исполнители, обладающие исполнительским мастерством и творческими дарованиями. Возраст участников — от 55 лет и старше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B16392">
        <w:rPr>
          <w:sz w:val="27"/>
          <w:szCs w:val="27"/>
        </w:rPr>
        <w:t>Выступления оцениваются по следующим номинациям:</w:t>
      </w:r>
    </w:p>
    <w:p w:rsidR="00C6094F" w:rsidRPr="00B16392" w:rsidRDefault="00C6094F" w:rsidP="00B90206">
      <w:pPr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 xml:space="preserve">- соло (вокал народный); </w:t>
      </w:r>
    </w:p>
    <w:p w:rsidR="00C6094F" w:rsidRPr="00B16392" w:rsidRDefault="00C6094F" w:rsidP="00B90206">
      <w:pPr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- ансамбль (только малые формы до 6 человек)</w:t>
      </w:r>
    </w:p>
    <w:p w:rsidR="00C6094F" w:rsidRPr="00B16392" w:rsidRDefault="00C6094F" w:rsidP="00B90206">
      <w:pPr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- фольклорный коллектив (только малые формы до 6 человек)</w:t>
      </w:r>
    </w:p>
    <w:p w:rsidR="00C6094F" w:rsidRPr="00B16392" w:rsidRDefault="00C6094F" w:rsidP="00B90206">
      <w:pPr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- исполнение частушек (соло либо малые формы)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605D6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7"/>
          <w:szCs w:val="27"/>
        </w:rPr>
      </w:pP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 xml:space="preserve">Конкурс </w:t>
      </w:r>
      <w:r w:rsidRPr="00B16392">
        <w:rPr>
          <w:color w:val="222222"/>
          <w:sz w:val="27"/>
          <w:szCs w:val="27"/>
        </w:rPr>
        <w:t>будет проходить в КДУ населенных пунктов центральных усадьб сельских советов. Лучшие номера будут отобраны для участия в Гала-концерте.</w:t>
      </w:r>
    </w:p>
    <w:p w:rsidR="00C6094F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 xml:space="preserve">Для участия в конкурсе </w:t>
      </w:r>
      <w:r w:rsidRPr="00B16392">
        <w:rPr>
          <w:color w:val="222222"/>
          <w:sz w:val="27"/>
          <w:szCs w:val="27"/>
        </w:rPr>
        <w:t xml:space="preserve">конкурсантам необходимо заполнить заявку и отправить на почту </w:t>
      </w:r>
      <w:hyperlink r:id="rId5" w:history="1">
        <w:r w:rsidRPr="00B16392">
          <w:rPr>
            <w:rStyle w:val="Hyperlink"/>
            <w:sz w:val="27"/>
            <w:szCs w:val="27"/>
            <w:lang w:val="en-US"/>
          </w:rPr>
          <w:t>MBUKSRDK</w:t>
        </w:r>
        <w:r w:rsidRPr="00B16392">
          <w:rPr>
            <w:rStyle w:val="Hyperlink"/>
            <w:sz w:val="27"/>
            <w:szCs w:val="27"/>
          </w:rPr>
          <w:t>@</w:t>
        </w:r>
        <w:r w:rsidRPr="00B16392">
          <w:rPr>
            <w:rStyle w:val="Hyperlink"/>
            <w:sz w:val="27"/>
            <w:szCs w:val="27"/>
            <w:lang w:val="en-US"/>
          </w:rPr>
          <w:t>yandex</w:t>
        </w:r>
        <w:r w:rsidRPr="00B16392">
          <w:rPr>
            <w:rStyle w:val="Hyperlink"/>
            <w:sz w:val="27"/>
            <w:szCs w:val="27"/>
          </w:rPr>
          <w:t>.</w:t>
        </w:r>
        <w:r w:rsidRPr="00B16392">
          <w:rPr>
            <w:rStyle w:val="Hyperlink"/>
            <w:sz w:val="27"/>
            <w:szCs w:val="27"/>
            <w:lang w:val="en-US"/>
          </w:rPr>
          <w:t>ru</w:t>
        </w:r>
      </w:hyperlink>
      <w:r w:rsidRPr="00B16392">
        <w:rPr>
          <w:color w:val="222222"/>
          <w:sz w:val="27"/>
          <w:szCs w:val="27"/>
        </w:rPr>
        <w:t xml:space="preserve"> 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860F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222222"/>
          <w:sz w:val="27"/>
          <w:szCs w:val="27"/>
          <w:bdr w:val="none" w:sz="0" w:space="0" w:color="auto" w:frame="1"/>
        </w:rPr>
      </w:pP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>Программа конкурсных выступлений</w:t>
      </w:r>
    </w:p>
    <w:p w:rsidR="00C6094F" w:rsidRPr="00B16392" w:rsidRDefault="00C6094F" w:rsidP="00605D6C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22222"/>
          <w:sz w:val="27"/>
          <w:szCs w:val="27"/>
        </w:rPr>
      </w:pPr>
      <w:r w:rsidRPr="00B16392">
        <w:rPr>
          <w:rStyle w:val="Emphasis"/>
          <w:b/>
          <w:bCs/>
          <w:color w:val="222222"/>
          <w:sz w:val="27"/>
          <w:szCs w:val="27"/>
          <w:bdr w:val="none" w:sz="0" w:space="0" w:color="auto" w:frame="1"/>
        </w:rPr>
        <w:t xml:space="preserve">Для участия в конкурсе необходимо подготовить 1 (одно) произведение. 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  <w:r w:rsidRPr="00B16392">
        <w:rPr>
          <w:color w:val="222222"/>
          <w:sz w:val="27"/>
          <w:szCs w:val="27"/>
        </w:rPr>
        <w:t>Песня может быть исполнена на любом национальном языке, народов проживающих на территории Республики Башкортостан.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222222"/>
          <w:sz w:val="27"/>
          <w:szCs w:val="27"/>
          <w:bdr w:val="none" w:sz="0" w:space="0" w:color="auto" w:frame="1"/>
        </w:rPr>
      </w:pPr>
    </w:p>
    <w:p w:rsidR="00C6094F" w:rsidRPr="00B16392" w:rsidRDefault="00C6094F" w:rsidP="00B163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222222"/>
          <w:sz w:val="27"/>
          <w:szCs w:val="27"/>
          <w:bdr w:val="none" w:sz="0" w:space="0" w:color="auto" w:frame="1"/>
        </w:rPr>
      </w:pP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>График проведения конкурса</w:t>
      </w:r>
    </w:p>
    <w:p w:rsidR="00C6094F" w:rsidRPr="00B16392" w:rsidRDefault="00C6094F" w:rsidP="00B163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222222"/>
          <w:sz w:val="27"/>
          <w:szCs w:val="27"/>
          <w:bdr w:val="none" w:sz="0" w:space="0" w:color="auto" w:frame="1"/>
        </w:rPr>
      </w:pPr>
      <w:r w:rsidRPr="00B16392">
        <w:rPr>
          <w:rStyle w:val="Strong"/>
          <w:b w:val="0"/>
          <w:color w:val="222222"/>
          <w:sz w:val="27"/>
          <w:szCs w:val="27"/>
          <w:bdr w:val="none" w:sz="0" w:space="0" w:color="auto" w:frame="1"/>
        </w:rPr>
        <w:t>1 этап – с 1 по 28 февраля 2022 г. - проведение отборочного тура в сельских поселениях;</w:t>
      </w:r>
    </w:p>
    <w:p w:rsidR="00C6094F" w:rsidRPr="00B16392" w:rsidRDefault="00C6094F" w:rsidP="00B163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222222"/>
          <w:sz w:val="27"/>
          <w:szCs w:val="27"/>
          <w:bdr w:val="none" w:sz="0" w:space="0" w:color="auto" w:frame="1"/>
        </w:rPr>
      </w:pPr>
      <w:r w:rsidRPr="00B16392">
        <w:rPr>
          <w:rStyle w:val="Strong"/>
          <w:b w:val="0"/>
          <w:color w:val="222222"/>
          <w:sz w:val="27"/>
          <w:szCs w:val="27"/>
          <w:bdr w:val="none" w:sz="0" w:space="0" w:color="auto" w:frame="1"/>
        </w:rPr>
        <w:t>2 этап – с 1 по 15 марта – районный отборочный тур. Просмотр будет проходить по зонам (по отдельному графику);</w:t>
      </w:r>
    </w:p>
    <w:p w:rsidR="00C6094F" w:rsidRPr="00B16392" w:rsidRDefault="00C6094F" w:rsidP="00B163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7"/>
          <w:szCs w:val="27"/>
        </w:rPr>
      </w:pPr>
      <w:r w:rsidRPr="00B16392">
        <w:rPr>
          <w:rStyle w:val="Strong"/>
          <w:b w:val="0"/>
          <w:color w:val="222222"/>
          <w:sz w:val="27"/>
          <w:szCs w:val="27"/>
          <w:bdr w:val="none" w:sz="0" w:space="0" w:color="auto" w:frame="1"/>
        </w:rPr>
        <w:t xml:space="preserve">3 этап – Гала-концерт. Дата, время и место по согласованию. 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C8629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16392">
        <w:rPr>
          <w:rFonts w:ascii="Times New Roman" w:hAnsi="Times New Roman"/>
          <w:b/>
          <w:sz w:val="27"/>
          <w:szCs w:val="27"/>
        </w:rPr>
        <w:t>5. Жюри конкурса</w:t>
      </w:r>
    </w:p>
    <w:p w:rsidR="00C6094F" w:rsidRPr="00B16392" w:rsidRDefault="00C6094F" w:rsidP="00C8629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Состав жюри конкурса формируется из ведущих специалистов культуры Стерлитамакского района.</w:t>
      </w:r>
    </w:p>
    <w:p w:rsidR="00C6094F" w:rsidRPr="00B16392" w:rsidRDefault="00C6094F" w:rsidP="00C862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Жюри имеет право:</w:t>
      </w:r>
    </w:p>
    <w:p w:rsidR="00C6094F" w:rsidRPr="00B16392" w:rsidRDefault="00C6094F" w:rsidP="00C862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присуждать не все призовые места;</w:t>
      </w:r>
    </w:p>
    <w:p w:rsidR="00C6094F" w:rsidRPr="00B16392" w:rsidRDefault="00C6094F" w:rsidP="00481F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присуждать какое-либо место нескольким участникам;</w:t>
      </w:r>
    </w:p>
    <w:p w:rsidR="00C6094F" w:rsidRPr="00B16392" w:rsidRDefault="00C6094F" w:rsidP="00C862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B16392">
        <w:rPr>
          <w:rFonts w:ascii="Times New Roman" w:hAnsi="Times New Roman"/>
          <w:sz w:val="27"/>
          <w:szCs w:val="27"/>
          <w:u w:val="single"/>
        </w:rPr>
        <w:t>Критерии оценок жюри:</w:t>
      </w:r>
    </w:p>
    <w:p w:rsidR="00C6094F" w:rsidRPr="00B16392" w:rsidRDefault="00C6094F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исполнительское мастерство – вокальные данные и владение техникой исполнения;</w:t>
      </w:r>
    </w:p>
    <w:p w:rsidR="00C6094F" w:rsidRPr="00B16392" w:rsidRDefault="00C6094F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артистизм и индивидуальность исполнителя;</w:t>
      </w:r>
    </w:p>
    <w:p w:rsidR="00C6094F" w:rsidRPr="00B16392" w:rsidRDefault="00C6094F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оригинальность и соответствие репертуара условиям конкурса.</w:t>
      </w:r>
    </w:p>
    <w:p w:rsidR="00C6094F" w:rsidRPr="00B16392" w:rsidRDefault="00C6094F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>сценическая культура.</w:t>
      </w:r>
    </w:p>
    <w:p w:rsidR="00C6094F" w:rsidRPr="00B16392" w:rsidRDefault="00C6094F" w:rsidP="00C86293">
      <w:p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ab/>
        <w:t xml:space="preserve">По итогам конкурса присуждается одно Гран-при, дипломы лауреатов и дипломы </w:t>
      </w:r>
      <w:r w:rsidRPr="00B16392">
        <w:rPr>
          <w:rFonts w:ascii="Times New Roman" w:hAnsi="Times New Roman"/>
          <w:sz w:val="27"/>
          <w:szCs w:val="27"/>
          <w:lang w:val="en-US"/>
        </w:rPr>
        <w:t>I</w:t>
      </w:r>
      <w:r w:rsidRPr="00B16392">
        <w:rPr>
          <w:rFonts w:ascii="Times New Roman" w:hAnsi="Times New Roman"/>
          <w:sz w:val="27"/>
          <w:szCs w:val="27"/>
        </w:rPr>
        <w:t xml:space="preserve">, </w:t>
      </w:r>
      <w:r w:rsidRPr="00B16392">
        <w:rPr>
          <w:rFonts w:ascii="Times New Roman" w:hAnsi="Times New Roman"/>
          <w:sz w:val="27"/>
          <w:szCs w:val="27"/>
          <w:lang w:val="en-US"/>
        </w:rPr>
        <w:t>II</w:t>
      </w:r>
      <w:r w:rsidRPr="00B16392">
        <w:rPr>
          <w:rFonts w:ascii="Times New Roman" w:hAnsi="Times New Roman"/>
          <w:sz w:val="27"/>
          <w:szCs w:val="27"/>
        </w:rPr>
        <w:t xml:space="preserve">, </w:t>
      </w:r>
      <w:r w:rsidRPr="00B16392">
        <w:rPr>
          <w:rFonts w:ascii="Times New Roman" w:hAnsi="Times New Roman"/>
          <w:sz w:val="27"/>
          <w:szCs w:val="27"/>
          <w:lang w:val="en-US"/>
        </w:rPr>
        <w:t>III</w:t>
      </w:r>
      <w:r w:rsidRPr="00B16392">
        <w:rPr>
          <w:rFonts w:ascii="Times New Roman" w:hAnsi="Times New Roman"/>
          <w:sz w:val="27"/>
          <w:szCs w:val="27"/>
        </w:rPr>
        <w:t xml:space="preserve"> степени.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B16392">
        <w:rPr>
          <w:sz w:val="27"/>
          <w:szCs w:val="27"/>
        </w:rPr>
        <w:t>Решение жюри является окончательным и пересмотру не подлежит.</w:t>
      </w:r>
    </w:p>
    <w:p w:rsidR="00C6094F" w:rsidRPr="00B16392" w:rsidRDefault="00C6094F" w:rsidP="009841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7"/>
          <w:szCs w:val="27"/>
        </w:rPr>
      </w:pPr>
    </w:p>
    <w:p w:rsidR="00C6094F" w:rsidRPr="00B16392" w:rsidRDefault="00C6094F" w:rsidP="00C8629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16392">
        <w:rPr>
          <w:rFonts w:ascii="Times New Roman" w:hAnsi="Times New Roman"/>
          <w:b/>
          <w:sz w:val="27"/>
          <w:szCs w:val="27"/>
        </w:rPr>
        <w:t>Адрес оргкомитета</w:t>
      </w:r>
    </w:p>
    <w:p w:rsidR="00C6094F" w:rsidRPr="00B16392" w:rsidRDefault="00C6094F" w:rsidP="00C8629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16392">
        <w:rPr>
          <w:rFonts w:ascii="Times New Roman" w:hAnsi="Times New Roman"/>
          <w:sz w:val="27"/>
          <w:szCs w:val="27"/>
        </w:rPr>
        <w:t xml:space="preserve">По всем возникающим вопросам обращаться по телефонам: 8(3473) 26-73-78, 8-996-401-62-45 - художественный руководитель Денисов Владимир Александрович. </w:t>
      </w:r>
    </w:p>
    <w:p w:rsidR="00C6094F" w:rsidRPr="00B16392" w:rsidRDefault="00C6094F" w:rsidP="00C862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B16392">
        <w:rPr>
          <w:sz w:val="27"/>
          <w:szCs w:val="27"/>
        </w:rPr>
        <w:t>Координатор фестиваля - заместитель директора по организационной работе Каримова Юлия Николаевна, тел. 8(3473)26-73-78, 8-999-622-48-48.</w:t>
      </w:r>
    </w:p>
    <w:p w:rsidR="00C6094F" w:rsidRPr="00B16392" w:rsidRDefault="00C6094F" w:rsidP="00C862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C6094F" w:rsidRPr="00B16392" w:rsidRDefault="00C6094F" w:rsidP="00605D6C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color w:val="222222"/>
          <w:sz w:val="27"/>
          <w:szCs w:val="27"/>
          <w:bdr w:val="none" w:sz="0" w:space="0" w:color="auto" w:frame="1"/>
        </w:rPr>
      </w:pPr>
      <w:r w:rsidRPr="00B16392">
        <w:rPr>
          <w:sz w:val="27"/>
          <w:szCs w:val="27"/>
        </w:rPr>
        <w:t xml:space="preserve">Форма заявки на участие в </w:t>
      </w:r>
      <w:r w:rsidRPr="00B16392">
        <w:rPr>
          <w:rStyle w:val="Strong"/>
          <w:color w:val="222222"/>
          <w:sz w:val="27"/>
          <w:szCs w:val="27"/>
          <w:bdr w:val="none" w:sz="0" w:space="0" w:color="auto" w:frame="1"/>
          <w:lang w:val="en-US"/>
        </w:rPr>
        <w:t>I</w:t>
      </w: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 xml:space="preserve"> Открытом районном конкурсе исполнителей старинной песни на родном языке</w:t>
      </w:r>
    </w:p>
    <w:p w:rsidR="00C6094F" w:rsidRPr="00B16392" w:rsidRDefault="00C6094F" w:rsidP="006068B6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7"/>
          <w:szCs w:val="27"/>
          <w:bdr w:val="none" w:sz="0" w:space="0" w:color="auto" w:frame="1"/>
        </w:rPr>
      </w:pPr>
      <w:r w:rsidRPr="00B16392">
        <w:rPr>
          <w:rStyle w:val="Strong"/>
          <w:color w:val="222222"/>
          <w:sz w:val="27"/>
          <w:szCs w:val="27"/>
          <w:bdr w:val="none" w:sz="0" w:space="0" w:color="auto" w:frame="1"/>
        </w:rPr>
        <w:t xml:space="preserve"> «Старые песни о главном»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1787"/>
        <w:gridCol w:w="1413"/>
        <w:gridCol w:w="1281"/>
        <w:gridCol w:w="1701"/>
        <w:gridCol w:w="1566"/>
        <w:gridCol w:w="1234"/>
      </w:tblGrid>
      <w:tr w:rsidR="00C6094F" w:rsidRPr="00723D24" w:rsidTr="00723D24">
        <w:tc>
          <w:tcPr>
            <w:tcW w:w="589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723D24">
              <w:rPr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1787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AE6BDB">
              <w:t>Ф. И. О. (полностью) участника (или название коллектива с указанием Ф. И. О. руководителя)</w:t>
            </w:r>
          </w:p>
        </w:tc>
        <w:tc>
          <w:tcPr>
            <w:tcW w:w="1413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AE6BDB">
              <w:t>Кол-во чел. в коллективе (с учетом аккомпани аторов)</w:t>
            </w:r>
          </w:p>
        </w:tc>
        <w:tc>
          <w:tcPr>
            <w:tcW w:w="1281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AE6BDB">
              <w:t>Город, село, район, контактный телефон</w:t>
            </w:r>
          </w:p>
        </w:tc>
        <w:tc>
          <w:tcPr>
            <w:tcW w:w="1701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AE6BDB">
              <w:t>Исполняемый репертуар (название произведения, автор музыки, слов)</w:t>
            </w:r>
          </w:p>
        </w:tc>
        <w:tc>
          <w:tcPr>
            <w:tcW w:w="1566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723D24">
              <w:rPr>
                <w:color w:val="222222"/>
              </w:rPr>
              <w:t>На каком языке исполняется</w:t>
            </w:r>
          </w:p>
        </w:tc>
        <w:tc>
          <w:tcPr>
            <w:tcW w:w="1234" w:type="dxa"/>
          </w:tcPr>
          <w:p w:rsidR="00C6094F" w:rsidRPr="00AE6BDB" w:rsidRDefault="00C6094F" w:rsidP="00723D24">
            <w:pPr>
              <w:pStyle w:val="NormalWeb"/>
              <w:spacing w:before="0" w:beforeAutospacing="0" w:after="0" w:afterAutospacing="0"/>
              <w:textAlignment w:val="baseline"/>
            </w:pPr>
            <w:r w:rsidRPr="00AE6BDB">
              <w:t>Время исполнен ия номера (мин.)</w:t>
            </w:r>
          </w:p>
        </w:tc>
      </w:tr>
      <w:tr w:rsidR="00C6094F" w:rsidRPr="00723D24" w:rsidTr="00723D24">
        <w:tc>
          <w:tcPr>
            <w:tcW w:w="589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723D24">
              <w:rPr>
                <w:color w:val="222222"/>
                <w:sz w:val="28"/>
                <w:szCs w:val="28"/>
              </w:rPr>
              <w:t>1.</w:t>
            </w:r>
          </w:p>
        </w:tc>
        <w:tc>
          <w:tcPr>
            <w:tcW w:w="1787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566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234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  <w:tr w:rsidR="00C6094F" w:rsidRPr="00723D24" w:rsidTr="00723D24">
        <w:tc>
          <w:tcPr>
            <w:tcW w:w="589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787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566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234" w:type="dxa"/>
          </w:tcPr>
          <w:p w:rsidR="00C6094F" w:rsidRPr="00723D24" w:rsidRDefault="00C6094F" w:rsidP="00723D24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</w:tbl>
    <w:p w:rsidR="00C6094F" w:rsidRPr="00B16392" w:rsidRDefault="00C6094F">
      <w:pPr>
        <w:rPr>
          <w:rStyle w:val="Strong"/>
          <w:rFonts w:ascii="Times New Roman" w:eastAsia="Times New Roman" w:hAnsi="Times New Roman"/>
          <w:color w:val="222222"/>
          <w:sz w:val="27"/>
          <w:szCs w:val="27"/>
          <w:bdr w:val="none" w:sz="0" w:space="0" w:color="auto" w:frame="1"/>
          <w:lang w:eastAsia="ru-RU"/>
        </w:rPr>
      </w:pPr>
    </w:p>
    <w:sectPr w:rsidR="00C6094F" w:rsidRPr="00B16392" w:rsidSect="002E59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9B2"/>
    <w:multiLevelType w:val="hybridMultilevel"/>
    <w:tmpl w:val="2A58EB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1816"/>
    <w:multiLevelType w:val="hybridMultilevel"/>
    <w:tmpl w:val="A9E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96863"/>
    <w:multiLevelType w:val="hybridMultilevel"/>
    <w:tmpl w:val="B89815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3B3499"/>
    <w:multiLevelType w:val="hybridMultilevel"/>
    <w:tmpl w:val="B89815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85C92"/>
    <w:multiLevelType w:val="hybridMultilevel"/>
    <w:tmpl w:val="B544715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429E9"/>
    <w:multiLevelType w:val="hybridMultilevel"/>
    <w:tmpl w:val="8B8E5F7E"/>
    <w:lvl w:ilvl="0" w:tplc="9138B4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AF5"/>
    <w:rsid w:val="000D1B1A"/>
    <w:rsid w:val="000D1E2C"/>
    <w:rsid w:val="00227CC9"/>
    <w:rsid w:val="002D6F8D"/>
    <w:rsid w:val="002E25AC"/>
    <w:rsid w:val="002E59A4"/>
    <w:rsid w:val="003B674D"/>
    <w:rsid w:val="00415C1B"/>
    <w:rsid w:val="00481F7C"/>
    <w:rsid w:val="00540AF5"/>
    <w:rsid w:val="005516CE"/>
    <w:rsid w:val="005F3316"/>
    <w:rsid w:val="00605D6C"/>
    <w:rsid w:val="006068B6"/>
    <w:rsid w:val="00670C6A"/>
    <w:rsid w:val="006D4874"/>
    <w:rsid w:val="00715D4E"/>
    <w:rsid w:val="00723D24"/>
    <w:rsid w:val="007255C5"/>
    <w:rsid w:val="007654A1"/>
    <w:rsid w:val="00792408"/>
    <w:rsid w:val="007A71DC"/>
    <w:rsid w:val="0083545A"/>
    <w:rsid w:val="00860FBB"/>
    <w:rsid w:val="008C5F3F"/>
    <w:rsid w:val="008E3B4E"/>
    <w:rsid w:val="008F0821"/>
    <w:rsid w:val="00984194"/>
    <w:rsid w:val="009971D0"/>
    <w:rsid w:val="00A10E31"/>
    <w:rsid w:val="00A30ADA"/>
    <w:rsid w:val="00AB22FE"/>
    <w:rsid w:val="00AE6BDB"/>
    <w:rsid w:val="00B16392"/>
    <w:rsid w:val="00B6395F"/>
    <w:rsid w:val="00B90206"/>
    <w:rsid w:val="00BD3DBA"/>
    <w:rsid w:val="00C46FCC"/>
    <w:rsid w:val="00C6094F"/>
    <w:rsid w:val="00C7518C"/>
    <w:rsid w:val="00C86293"/>
    <w:rsid w:val="00CB1E93"/>
    <w:rsid w:val="00DB5C82"/>
    <w:rsid w:val="00DF5891"/>
    <w:rsid w:val="00E24804"/>
    <w:rsid w:val="00E73BC3"/>
    <w:rsid w:val="00EC78F0"/>
    <w:rsid w:val="00EF58AC"/>
    <w:rsid w:val="00F9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2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5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45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6D4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48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487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D48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6293"/>
    <w:pPr>
      <w:ind w:left="720"/>
      <w:contextualSpacing/>
    </w:pPr>
  </w:style>
  <w:style w:type="table" w:styleId="TableGrid">
    <w:name w:val="Table Grid"/>
    <w:basedOn w:val="TableNormal"/>
    <w:uiPriority w:val="99"/>
    <w:rsid w:val="00C75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S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569</Words>
  <Characters>3248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</dc:creator>
  <cp:keywords/>
  <dc:description/>
  <cp:lastModifiedBy>Директор</cp:lastModifiedBy>
  <cp:revision>5</cp:revision>
  <cp:lastPrinted>2022-01-13T12:28:00Z</cp:lastPrinted>
  <dcterms:created xsi:type="dcterms:W3CDTF">2021-10-22T04:18:00Z</dcterms:created>
  <dcterms:modified xsi:type="dcterms:W3CDTF">2022-01-21T05:36:00Z</dcterms:modified>
</cp:coreProperties>
</file>