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D1" w:rsidRPr="00DE0085" w:rsidRDefault="009A52D1" w:rsidP="009A5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08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2" o:spid="_x0000_s1027" type="#_x0000_t202" style="position:absolute;left:0;text-align:left;margin-left:556.5pt;margin-top:-4.95pt;width:186.8pt;height:95.1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" stroked="f">
            <v:textbox>
              <w:txbxContent>
                <w:p w:rsidR="009A52D1" w:rsidRDefault="009A52D1" w:rsidP="009A52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9A52D1" w:rsidRPr="0043626B" w:rsidRDefault="009A52D1" w:rsidP="009A52D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43626B">
                    <w:rPr>
                      <w:rFonts w:ascii="Times New Roman" w:hAnsi="Times New Roman"/>
                      <w:b/>
                      <w:bCs/>
                    </w:rPr>
                    <w:t>УТВЕРЖДЕНО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Cs/>
                    </w:rPr>
                    <w:t>Вр</w:t>
                  </w:r>
                  <w:proofErr w:type="spellEnd"/>
                  <w:r>
                    <w:rPr>
                      <w:rFonts w:ascii="Times New Roman" w:hAnsi="Times New Roman"/>
                      <w:bCs/>
                    </w:rPr>
                    <w:t>. и</w:t>
                  </w:r>
                  <w:proofErr w:type="gramEnd"/>
                  <w:r>
                    <w:rPr>
                      <w:rFonts w:ascii="Times New Roman" w:hAnsi="Times New Roman"/>
                      <w:bCs/>
                    </w:rPr>
                    <w:t>.о. д</w:t>
                  </w:r>
                  <w:r w:rsidRPr="0043626B">
                    <w:rPr>
                      <w:rFonts w:ascii="Times New Roman" w:hAnsi="Times New Roman"/>
                      <w:bCs/>
                    </w:rPr>
                    <w:t>иректор</w:t>
                  </w:r>
                  <w:r>
                    <w:rPr>
                      <w:rFonts w:ascii="Times New Roman" w:hAnsi="Times New Roman"/>
                      <w:bCs/>
                    </w:rPr>
                    <w:t>а</w:t>
                  </w:r>
                  <w:r w:rsidRPr="0043626B">
                    <w:rPr>
                      <w:rFonts w:ascii="Times New Roman" w:hAnsi="Times New Roman"/>
                      <w:bCs/>
                    </w:rPr>
                    <w:t xml:space="preserve"> МБУК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43626B">
                    <w:rPr>
                      <w:rFonts w:ascii="Times New Roman" w:hAnsi="Times New Roman"/>
                      <w:bCs/>
                    </w:rPr>
                    <w:t>«</w:t>
                  </w:r>
                  <w:proofErr w:type="spellStart"/>
                  <w:r w:rsidRPr="0043626B">
                    <w:rPr>
                      <w:rFonts w:ascii="Times New Roman" w:hAnsi="Times New Roman"/>
                      <w:bCs/>
                    </w:rPr>
                    <w:t>Стерлитамакский</w:t>
                  </w:r>
                  <w:proofErr w:type="spellEnd"/>
                  <w:r w:rsidRPr="0043626B">
                    <w:rPr>
                      <w:rFonts w:ascii="Times New Roman" w:hAnsi="Times New Roman"/>
                      <w:bCs/>
                    </w:rPr>
                    <w:t xml:space="preserve"> районный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43626B">
                    <w:rPr>
                      <w:rFonts w:ascii="Times New Roman" w:hAnsi="Times New Roman"/>
                      <w:bCs/>
                    </w:rPr>
                    <w:t>Дворец культуры»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43626B">
                    <w:rPr>
                      <w:rFonts w:ascii="Times New Roman" w:hAnsi="Times New Roman"/>
                      <w:bCs/>
                    </w:rPr>
                    <w:t xml:space="preserve">МР </w:t>
                  </w:r>
                  <w:proofErr w:type="spellStart"/>
                  <w:r w:rsidRPr="0043626B">
                    <w:rPr>
                      <w:rFonts w:ascii="Times New Roman" w:hAnsi="Times New Roman"/>
                      <w:bCs/>
                    </w:rPr>
                    <w:t>Стерлитамакский</w:t>
                  </w:r>
                  <w:proofErr w:type="spellEnd"/>
                  <w:r w:rsidRPr="0043626B">
                    <w:rPr>
                      <w:rFonts w:ascii="Times New Roman" w:hAnsi="Times New Roman"/>
                      <w:bCs/>
                    </w:rPr>
                    <w:t xml:space="preserve"> район РБ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_____________ О.С. Митина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43626B">
                    <w:rPr>
                      <w:rFonts w:ascii="Times New Roman" w:hAnsi="Times New Roman"/>
                      <w:bCs/>
                    </w:rPr>
                    <w:t>«_____»______________201</w:t>
                  </w:r>
                  <w:r>
                    <w:rPr>
                      <w:rFonts w:ascii="Times New Roman" w:hAnsi="Times New Roman"/>
                      <w:bCs/>
                    </w:rPr>
                    <w:t>6</w:t>
                  </w:r>
                  <w:r w:rsidRPr="0043626B">
                    <w:rPr>
                      <w:rFonts w:ascii="Times New Roman" w:hAnsi="Times New Roman"/>
                      <w:bCs/>
                    </w:rPr>
                    <w:t xml:space="preserve"> г.</w:t>
                  </w:r>
                </w:p>
                <w:p w:rsidR="009A52D1" w:rsidRPr="0043626B" w:rsidRDefault="009A52D1" w:rsidP="009A52D1"/>
              </w:txbxContent>
            </v:textbox>
            <w10:wrap type="square"/>
          </v:shape>
        </w:pict>
      </w:r>
    </w:p>
    <w:p w:rsidR="009A52D1" w:rsidRPr="00DE0085" w:rsidRDefault="009A52D1" w:rsidP="009A5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52D1" w:rsidRPr="00DE0085" w:rsidRDefault="009A52D1" w:rsidP="009A5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52D1" w:rsidRPr="00DE0085" w:rsidRDefault="009A52D1" w:rsidP="009A5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52D1" w:rsidRPr="00DE0085" w:rsidRDefault="009A52D1" w:rsidP="009A5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52D1" w:rsidRPr="00DE0085" w:rsidRDefault="009A52D1" w:rsidP="009A52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52D1" w:rsidRPr="00DE0085" w:rsidRDefault="009A52D1" w:rsidP="009A52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A52D1" w:rsidRPr="00DE0085" w:rsidRDefault="009A52D1" w:rsidP="009A5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085">
        <w:rPr>
          <w:rFonts w:ascii="Times New Roman" w:hAnsi="Times New Roman"/>
          <w:noProof/>
          <w:sz w:val="24"/>
          <w:szCs w:val="24"/>
          <w:lang w:eastAsia="ru-RU"/>
        </w:rPr>
        <w:pict>
          <v:shape id="Надпись 41" o:spid="_x0000_s1026" type="#_x0000_t202" style="position:absolute;left:0;text-align:left;margin-left:18.6pt;margin-top:-123.9pt;width:186pt;height:108.4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" stroked="f">
            <v:textbox style="mso-fit-shape-to-text:t">
              <w:txbxContent>
                <w:p w:rsidR="009A52D1" w:rsidRDefault="009A52D1" w:rsidP="009A52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9A52D1" w:rsidRDefault="009A52D1" w:rsidP="009A52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9A52D1" w:rsidRDefault="009A52D1" w:rsidP="009A52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9A52D1" w:rsidRPr="0043626B" w:rsidRDefault="009A52D1" w:rsidP="009A52D1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43626B">
                    <w:rPr>
                      <w:rFonts w:ascii="Times New Roman" w:hAnsi="Times New Roman"/>
                      <w:b/>
                      <w:bCs/>
                    </w:rPr>
                    <w:t>СОГЛАСОВАНО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43626B">
                    <w:rPr>
                      <w:rFonts w:ascii="Times New Roman" w:hAnsi="Times New Roman"/>
                      <w:bCs/>
                    </w:rPr>
                    <w:t xml:space="preserve">Начальник МУ 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43626B">
                    <w:rPr>
                      <w:rFonts w:ascii="Times New Roman" w:hAnsi="Times New Roman"/>
                      <w:bCs/>
                    </w:rPr>
                    <w:t xml:space="preserve">Отдел культуры Администрации 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43626B">
                    <w:rPr>
                      <w:rFonts w:ascii="Times New Roman" w:hAnsi="Times New Roman"/>
                      <w:bCs/>
                    </w:rPr>
                    <w:t xml:space="preserve">МР </w:t>
                  </w:r>
                  <w:proofErr w:type="spellStart"/>
                  <w:r w:rsidRPr="0043626B">
                    <w:rPr>
                      <w:rFonts w:ascii="Times New Roman" w:hAnsi="Times New Roman"/>
                      <w:bCs/>
                    </w:rPr>
                    <w:t>Стерлитамакский</w:t>
                  </w:r>
                  <w:proofErr w:type="spellEnd"/>
                  <w:r w:rsidRPr="0043626B">
                    <w:rPr>
                      <w:rFonts w:ascii="Times New Roman" w:hAnsi="Times New Roman"/>
                      <w:bCs/>
                    </w:rPr>
                    <w:t xml:space="preserve"> район РБ</w:t>
                  </w:r>
                </w:p>
                <w:p w:rsidR="009A52D1" w:rsidRPr="0043626B" w:rsidRDefault="009A52D1" w:rsidP="009A52D1">
                  <w:pPr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_____________ И.В. </w:t>
                  </w:r>
                  <w:proofErr w:type="spellStart"/>
                  <w:r>
                    <w:rPr>
                      <w:rFonts w:ascii="Times New Roman" w:hAnsi="Times New Roman"/>
                      <w:bCs/>
                    </w:rPr>
                    <w:t>Синебухова</w:t>
                  </w:r>
                  <w:proofErr w:type="spellEnd"/>
                </w:p>
              </w:txbxContent>
            </v:textbox>
            <w10:wrap type="square"/>
          </v:shape>
        </w:pict>
      </w:r>
      <w:r w:rsidRPr="00DE0085">
        <w:rPr>
          <w:rFonts w:ascii="Times New Roman" w:hAnsi="Times New Roman"/>
          <w:b/>
          <w:sz w:val="24"/>
          <w:szCs w:val="24"/>
        </w:rPr>
        <w:t>Перспективный план</w:t>
      </w:r>
    </w:p>
    <w:p w:rsidR="009A52D1" w:rsidRPr="00DE0085" w:rsidRDefault="009A52D1" w:rsidP="009A5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08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E0085">
        <w:rPr>
          <w:rFonts w:ascii="Times New Roman" w:hAnsi="Times New Roman"/>
          <w:b/>
          <w:sz w:val="24"/>
          <w:szCs w:val="24"/>
        </w:rPr>
        <w:t>Стерлитамакский</w:t>
      </w:r>
      <w:proofErr w:type="spellEnd"/>
      <w:r w:rsidRPr="00DE0085">
        <w:rPr>
          <w:rFonts w:ascii="Times New Roman" w:hAnsi="Times New Roman"/>
          <w:b/>
          <w:sz w:val="24"/>
          <w:szCs w:val="24"/>
        </w:rPr>
        <w:t xml:space="preserve"> районный Дворец культуры»</w:t>
      </w:r>
    </w:p>
    <w:p w:rsidR="009A52D1" w:rsidRPr="00DE0085" w:rsidRDefault="009A52D1" w:rsidP="009A5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июнь</w:t>
      </w:r>
      <w:r w:rsidRPr="00DE00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2017</w:t>
      </w:r>
      <w:r w:rsidRPr="00DE008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A52D1" w:rsidRPr="00DE0085" w:rsidRDefault="009A52D1" w:rsidP="009A5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662"/>
        <w:gridCol w:w="8"/>
        <w:gridCol w:w="1704"/>
        <w:gridCol w:w="131"/>
        <w:gridCol w:w="10"/>
        <w:gridCol w:w="2258"/>
        <w:gridCol w:w="484"/>
        <w:gridCol w:w="1501"/>
        <w:gridCol w:w="1701"/>
      </w:tblGrid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00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00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58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8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85">
              <w:rPr>
                <w:rFonts w:ascii="Times New Roman" w:hAnsi="Times New Roman"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85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85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исполнении (дата, место проведения, количество охваченных людей)</w:t>
            </w:r>
          </w:p>
        </w:tc>
      </w:tr>
      <w:tr w:rsidR="009A52D1" w:rsidRPr="00DE0085" w:rsidTr="00591A76">
        <w:tc>
          <w:tcPr>
            <w:tcW w:w="15168" w:type="dxa"/>
            <w:gridSpan w:val="10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Участие в международных, всероссийских и республиканских конкурсах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A52D1" w:rsidRPr="00CE52EA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C5">
              <w:rPr>
                <w:rFonts w:ascii="Times New Roman" w:hAnsi="Times New Roman"/>
                <w:sz w:val="24"/>
                <w:szCs w:val="24"/>
              </w:rPr>
              <w:t>Федеральная целевая программа «Культура России» на 2017 г.</w:t>
            </w:r>
          </w:p>
        </w:tc>
        <w:tc>
          <w:tcPr>
            <w:tcW w:w="1843" w:type="dxa"/>
            <w:gridSpan w:val="3"/>
          </w:tcPr>
          <w:p w:rsidR="009A52D1" w:rsidRPr="00CE52EA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– август</w:t>
            </w:r>
          </w:p>
        </w:tc>
        <w:tc>
          <w:tcPr>
            <w:tcW w:w="2268" w:type="dxa"/>
            <w:gridSpan w:val="2"/>
          </w:tcPr>
          <w:p w:rsidR="009A52D1" w:rsidRPr="00CE52EA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2EA">
              <w:rPr>
                <w:rFonts w:ascii="Times New Roman" w:hAnsi="Times New Roman"/>
                <w:sz w:val="24"/>
                <w:szCs w:val="24"/>
              </w:rPr>
              <w:t>СРДК, СДК, СК</w:t>
            </w:r>
          </w:p>
          <w:p w:rsidR="009A52D1" w:rsidRPr="00CE52EA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A52D1" w:rsidRPr="00CE52EA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</w:tc>
        <w:tc>
          <w:tcPr>
            <w:tcW w:w="1701" w:type="dxa"/>
          </w:tcPr>
          <w:p w:rsidR="009A52D1" w:rsidRPr="00CE52EA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A52D1" w:rsidRPr="00CE52EA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республиканском празднике национальных культур «Волны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Агидели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Агидель</w:t>
            </w:r>
            <w:proofErr w:type="spellEnd"/>
          </w:p>
        </w:tc>
        <w:tc>
          <w:tcPr>
            <w:tcW w:w="1843" w:type="dxa"/>
            <w:gridSpan w:val="3"/>
          </w:tcPr>
          <w:p w:rsidR="009A52D1" w:rsidRPr="00CE52EA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  <w:gridSpan w:val="2"/>
          </w:tcPr>
          <w:p w:rsidR="009A52D1" w:rsidRPr="00CE52EA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СРДК, СДК</w:t>
            </w:r>
          </w:p>
        </w:tc>
        <w:tc>
          <w:tcPr>
            <w:tcW w:w="1985" w:type="dxa"/>
            <w:gridSpan w:val="2"/>
          </w:tcPr>
          <w:p w:rsidR="009A52D1" w:rsidRPr="00CE52EA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Pr="00CE52EA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Default="009A52D1" w:rsidP="009A52D1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на соискание грантов Президента Республики Башкортостан деятелям культуры и искусства</w:t>
            </w:r>
          </w:p>
        </w:tc>
        <w:tc>
          <w:tcPr>
            <w:tcW w:w="1843" w:type="dxa"/>
            <w:gridSpan w:val="3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июнь-октябрь</w:t>
            </w:r>
          </w:p>
        </w:tc>
        <w:tc>
          <w:tcPr>
            <w:tcW w:w="2268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</w:t>
            </w: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1" w:rsidRPr="00CE52EA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BB36B1" w:rsidRDefault="009A52D1" w:rsidP="009A52D1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A52D1" w:rsidRPr="00BB36B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B1">
              <w:rPr>
                <w:rFonts w:ascii="Times New Roman" w:hAnsi="Times New Roman"/>
                <w:sz w:val="24"/>
                <w:szCs w:val="24"/>
              </w:rPr>
              <w:t xml:space="preserve">Подача заявки на присвоение звания «Модельный дом культуры» ДК с. </w:t>
            </w:r>
            <w:proofErr w:type="spellStart"/>
            <w:r w:rsidRPr="00BB36B1">
              <w:rPr>
                <w:rFonts w:ascii="Times New Roman" w:hAnsi="Times New Roman"/>
                <w:sz w:val="24"/>
                <w:szCs w:val="24"/>
              </w:rPr>
              <w:t>Рощинский</w:t>
            </w:r>
            <w:proofErr w:type="spellEnd"/>
          </w:p>
        </w:tc>
        <w:tc>
          <w:tcPr>
            <w:tcW w:w="1843" w:type="dxa"/>
            <w:gridSpan w:val="3"/>
          </w:tcPr>
          <w:p w:rsidR="009A52D1" w:rsidRPr="00BB36B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6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9A52D1" w:rsidRPr="00BB36B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B1">
              <w:rPr>
                <w:rFonts w:ascii="Times New Roman" w:hAnsi="Times New Roman"/>
                <w:sz w:val="24"/>
                <w:szCs w:val="24"/>
              </w:rPr>
              <w:t>СРДК</w:t>
            </w:r>
          </w:p>
        </w:tc>
        <w:tc>
          <w:tcPr>
            <w:tcW w:w="1985" w:type="dxa"/>
            <w:gridSpan w:val="2"/>
          </w:tcPr>
          <w:p w:rsidR="009A52D1" w:rsidRPr="00BB36B1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6B1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BB36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B36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B36B1">
              <w:rPr>
                <w:rFonts w:ascii="Times New Roman" w:hAnsi="Times New Roman"/>
                <w:sz w:val="24"/>
                <w:szCs w:val="24"/>
              </w:rPr>
              <w:t>ощинский</w:t>
            </w:r>
            <w:proofErr w:type="spellEnd"/>
          </w:p>
        </w:tc>
        <w:tc>
          <w:tcPr>
            <w:tcW w:w="1701" w:type="dxa"/>
          </w:tcPr>
          <w:p w:rsidR="009A52D1" w:rsidRPr="00CE52EA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BB36B1" w:rsidRDefault="009A52D1" w:rsidP="009A52D1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A52D1" w:rsidRPr="00BB36B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многофункционального сельского клуба в                       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1843" w:type="dxa"/>
            <w:gridSpan w:val="3"/>
          </w:tcPr>
          <w:p w:rsidR="009A52D1" w:rsidRPr="00BB36B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6B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9A52D1" w:rsidRPr="00BB36B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6B1">
              <w:rPr>
                <w:rFonts w:ascii="Times New Roman" w:hAnsi="Times New Roman"/>
                <w:sz w:val="24"/>
                <w:szCs w:val="24"/>
              </w:rPr>
              <w:t>СРДК</w:t>
            </w:r>
          </w:p>
        </w:tc>
        <w:tc>
          <w:tcPr>
            <w:tcW w:w="1985" w:type="dxa"/>
            <w:gridSpan w:val="2"/>
          </w:tcPr>
          <w:p w:rsidR="009A52D1" w:rsidRPr="00BB36B1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ктябрьский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52D1" w:rsidRPr="00CE52EA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BB36B1" w:rsidRDefault="009A52D1" w:rsidP="009A52D1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участию в республиканском народном празднике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Шежере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байрамы»</w:t>
            </w:r>
          </w:p>
        </w:tc>
        <w:tc>
          <w:tcPr>
            <w:tcW w:w="1843" w:type="dxa"/>
            <w:gridSpan w:val="3"/>
          </w:tcPr>
          <w:p w:rsidR="009A52D1" w:rsidRPr="00BB36B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  <w:gridSpan w:val="2"/>
          </w:tcPr>
          <w:p w:rsidR="009A52D1" w:rsidRPr="00BB36B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СРДК, 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Золотоношка</w:t>
            </w:r>
            <w:proofErr w:type="spellEnd"/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c>
          <w:tcPr>
            <w:tcW w:w="15168" w:type="dxa"/>
            <w:gridSpan w:val="10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Мероприятия информационно-просветительной направленности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Default="009A52D1" w:rsidP="009A52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республиканских экологических акциях «Зеленая Башкирия» (Марш парков)</w:t>
            </w:r>
          </w:p>
        </w:tc>
        <w:tc>
          <w:tcPr>
            <w:tcW w:w="1845" w:type="dxa"/>
            <w:gridSpan w:val="3"/>
          </w:tcPr>
          <w:p w:rsidR="009A52D1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258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СДК, СК</w:t>
            </w: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rPr>
          <w:trHeight w:val="983"/>
        </w:trPr>
        <w:tc>
          <w:tcPr>
            <w:tcW w:w="709" w:type="dxa"/>
          </w:tcPr>
          <w:p w:rsidR="009A52D1" w:rsidRPr="00DE0085" w:rsidRDefault="009A52D1" w:rsidP="009A52D1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Участие во всероссийской а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кции «</w:t>
            </w:r>
            <w:proofErr w:type="spellStart"/>
            <w:r w:rsidRPr="00EB3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 w:rsidRPr="00EB3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5" w:type="dxa"/>
            <w:gridSpan w:val="3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июня, 22 августа </w:t>
            </w:r>
          </w:p>
        </w:tc>
        <w:tc>
          <w:tcPr>
            <w:tcW w:w="2258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СДК, СК, СРДК</w:t>
            </w: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EB3A06" w:rsidRDefault="009A52D1" w:rsidP="009A52D1">
            <w:pPr>
              <w:pStyle w:val="a8"/>
              <w:shd w:val="clear" w:color="auto" w:fill="FFFFFF"/>
              <w:spacing w:after="0"/>
              <w:jc w:val="both"/>
            </w:pPr>
            <w:r w:rsidRPr="00EB3A06">
              <w:t>Участие во Всероссийской акции «Свеча памяти»,</w:t>
            </w:r>
          </w:p>
          <w:p w:rsidR="009A52D1" w:rsidRDefault="009A52D1" w:rsidP="009A52D1">
            <w:pPr>
              <w:pStyle w:val="a8"/>
              <w:shd w:val="clear" w:color="auto" w:fill="FFFFFF"/>
              <w:spacing w:after="0"/>
              <w:jc w:val="both"/>
            </w:pPr>
            <w:r w:rsidRPr="00EB3A06">
              <w:t xml:space="preserve"> </w:t>
            </w:r>
            <w:r w:rsidRPr="00EB3A06">
              <w:rPr>
                <w:spacing w:val="2"/>
              </w:rPr>
              <w:t xml:space="preserve">Цикл мероприятий ко Дню памяти и скорби </w:t>
            </w:r>
            <w:r w:rsidRPr="00EB3A06">
              <w:t xml:space="preserve"> «Негасимый огонь памяти»</w:t>
            </w:r>
          </w:p>
        </w:tc>
        <w:tc>
          <w:tcPr>
            <w:tcW w:w="1845" w:type="dxa"/>
            <w:gridSpan w:val="3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19-22 июня</w:t>
            </w:r>
          </w:p>
        </w:tc>
        <w:tc>
          <w:tcPr>
            <w:tcW w:w="2258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СРДК, СДК, СК</w:t>
            </w: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D1" w:rsidRPr="00DE0085" w:rsidTr="00591A76">
        <w:tc>
          <w:tcPr>
            <w:tcW w:w="15168" w:type="dxa"/>
            <w:gridSpan w:val="10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Культурно-массовые и культурно - </w:t>
            </w:r>
            <w:proofErr w:type="spellStart"/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досуговые</w:t>
            </w:r>
            <w:proofErr w:type="spellEnd"/>
            <w:r w:rsidRPr="00DE0085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shd w:val="clear" w:color="auto" w:fill="auto"/>
          </w:tcPr>
          <w:p w:rsidR="009A52D1" w:rsidRPr="004C7163" w:rsidRDefault="009A52D1" w:rsidP="009A52D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163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4C7163">
              <w:rPr>
                <w:rFonts w:ascii="Times New Roman" w:hAnsi="Times New Roman"/>
                <w:bCs/>
                <w:sz w:val="24"/>
                <w:szCs w:val="24"/>
              </w:rPr>
              <w:t>фотоконкурс «Край родной – гордость моя!», посвященный Году экологии</w:t>
            </w:r>
          </w:p>
          <w:p w:rsidR="009A52D1" w:rsidRPr="00B307A3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A52D1" w:rsidRPr="00100DE6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 - октябрь</w:t>
            </w:r>
          </w:p>
        </w:tc>
        <w:tc>
          <w:tcPr>
            <w:tcW w:w="2399" w:type="dxa"/>
            <w:gridSpan w:val="3"/>
          </w:tcPr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DE6">
              <w:rPr>
                <w:rFonts w:ascii="Times New Roman" w:hAnsi="Times New Roman"/>
                <w:sz w:val="24"/>
                <w:szCs w:val="24"/>
              </w:rPr>
              <w:t>СРДК</w:t>
            </w:r>
            <w:r>
              <w:rPr>
                <w:rFonts w:ascii="Times New Roman" w:hAnsi="Times New Roman"/>
                <w:sz w:val="24"/>
                <w:szCs w:val="24"/>
              </w:rPr>
              <w:t>, СДК, СК (по отдельному плану)</w:t>
            </w:r>
          </w:p>
        </w:tc>
        <w:tc>
          <w:tcPr>
            <w:tcW w:w="1985" w:type="dxa"/>
            <w:gridSpan w:val="2"/>
          </w:tcPr>
          <w:p w:rsidR="009A52D1" w:rsidRPr="00100DE6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DE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онам, </w:t>
            </w:r>
          </w:p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на закрытие Года экологии</w:t>
            </w: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shd w:val="clear" w:color="auto" w:fill="auto"/>
          </w:tcPr>
          <w:p w:rsidR="009A52D1" w:rsidRPr="004C7163" w:rsidRDefault="009A52D1" w:rsidP="009A52D1">
            <w:pPr>
              <w:spacing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Праздничная концертная программа, посвященная Дню России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399" w:type="dxa"/>
            <w:gridSpan w:val="3"/>
          </w:tcPr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СРДК, СДК, СК</w:t>
            </w:r>
          </w:p>
        </w:tc>
        <w:tc>
          <w:tcPr>
            <w:tcW w:w="1985" w:type="dxa"/>
            <w:gridSpan w:val="2"/>
          </w:tcPr>
          <w:p w:rsidR="009A52D1" w:rsidRPr="00100DE6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shd w:val="clear" w:color="auto" w:fill="auto"/>
          </w:tcPr>
          <w:p w:rsidR="009A52D1" w:rsidRPr="004C7163" w:rsidRDefault="009A52D1" w:rsidP="009A52D1">
            <w:pPr>
              <w:spacing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Открытие детской дворовой площадки «Лето красное пришло»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399" w:type="dxa"/>
            <w:gridSpan w:val="3"/>
          </w:tcPr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СРДК, СДК, СК</w:t>
            </w:r>
          </w:p>
        </w:tc>
        <w:tc>
          <w:tcPr>
            <w:tcW w:w="1985" w:type="dxa"/>
            <w:gridSpan w:val="2"/>
          </w:tcPr>
          <w:p w:rsidR="009A52D1" w:rsidRPr="00100DE6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shd w:val="clear" w:color="auto" w:fill="auto"/>
          </w:tcPr>
          <w:p w:rsidR="009A52D1" w:rsidRPr="00E35516" w:rsidRDefault="009A52D1" w:rsidP="009A52D1">
            <w:pPr>
              <w:spacing w:line="240" w:lineRule="auto"/>
              <w:rPr>
                <w:rStyle w:val="apple-converted-space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праздник «Сабантуй - 2017»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9" w:type="dxa"/>
            <w:gridSpan w:val="3"/>
          </w:tcPr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СРДК, СДК, СК</w:t>
            </w:r>
          </w:p>
        </w:tc>
        <w:tc>
          <w:tcPr>
            <w:tcW w:w="1985" w:type="dxa"/>
            <w:gridSpan w:val="2"/>
          </w:tcPr>
          <w:p w:rsidR="009A52D1" w:rsidRPr="00100DE6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 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онам, </w:t>
            </w:r>
          </w:p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 в РДК</w:t>
            </w:r>
          </w:p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– в РДК</w:t>
            </w: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shd w:val="clear" w:color="auto" w:fill="auto"/>
          </w:tcPr>
          <w:p w:rsidR="009A52D1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Дворовых площадок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</w:rPr>
              <w:t>Айгулево</w:t>
            </w:r>
            <w:proofErr w:type="spellEnd"/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</w:rPr>
              <w:t>Буриказганово</w:t>
            </w:r>
            <w:proofErr w:type="spellEnd"/>
            <w:r w:rsidRPr="00EB3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</w:rPr>
              <w:t>Ишпарсово</w:t>
            </w:r>
            <w:proofErr w:type="spellEnd"/>
            <w:r w:rsidRPr="00EB3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Новое Барятино 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СДК </w:t>
            </w:r>
            <w:proofErr w:type="gramStart"/>
            <w:r w:rsidRPr="00EB3A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3A06">
              <w:rPr>
                <w:rFonts w:ascii="Times New Roman" w:hAnsi="Times New Roman"/>
                <w:sz w:val="24"/>
                <w:szCs w:val="24"/>
              </w:rPr>
              <w:t>. Николаевка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gramStart"/>
            <w:r w:rsidRPr="00EB3A0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3A06">
              <w:rPr>
                <w:rFonts w:ascii="Times New Roman" w:hAnsi="Times New Roman"/>
                <w:sz w:val="24"/>
                <w:szCs w:val="24"/>
              </w:rPr>
              <w:t>. Покровка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Первомайский 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</w:rPr>
              <w:t>Преображеновка</w:t>
            </w:r>
            <w:proofErr w:type="spellEnd"/>
            <w:r w:rsidRPr="00EB3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</w:rPr>
              <w:t>Рязановка</w:t>
            </w:r>
            <w:proofErr w:type="spellEnd"/>
            <w:r w:rsidRPr="00EB3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</w:rPr>
              <w:t>Талачево</w:t>
            </w:r>
            <w:proofErr w:type="spellEnd"/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</w:rPr>
              <w:t>Тюрюшля</w:t>
            </w:r>
            <w:proofErr w:type="spellEnd"/>
            <w:r w:rsidRPr="00EB3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Верхние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</w:rPr>
              <w:t>Услы</w:t>
            </w:r>
            <w:proofErr w:type="spellEnd"/>
          </w:p>
          <w:p w:rsidR="009A52D1" w:rsidRPr="00EB3A06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</w:rPr>
              <w:t>Наумовка</w:t>
            </w:r>
            <w:proofErr w:type="spellEnd"/>
          </w:p>
          <w:p w:rsidR="009A52D1" w:rsidRPr="00E35516" w:rsidRDefault="009A52D1" w:rsidP="009A5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Загородный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399" w:type="dxa"/>
            <w:gridSpan w:val="3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СРДК, ЦБС</w:t>
            </w: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6670" w:type="dxa"/>
            <w:gridSpan w:val="2"/>
            <w:shd w:val="clear" w:color="auto" w:fill="auto"/>
          </w:tcPr>
          <w:p w:rsidR="009A52D1" w:rsidRDefault="009A52D1" w:rsidP="009A5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>онкурс дворовых площадок «Лучшая дворовая площадка - 2017»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399" w:type="dxa"/>
            <w:gridSpan w:val="3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СРДК, ЦБС</w:t>
            </w: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Default="009A52D1" w:rsidP="009A52D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shd w:val="clear" w:color="auto" w:fill="auto"/>
          </w:tcPr>
          <w:p w:rsidR="009A52D1" w:rsidRDefault="009A52D1" w:rsidP="009A5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организации и проведении «Праздника села – 150-лет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Преображеновка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Преображеновка</w:t>
            </w:r>
            <w:proofErr w:type="spellEnd"/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9" w:type="dxa"/>
            <w:gridSpan w:val="3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СРДК, СДК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Преображеновка</w:t>
            </w:r>
            <w:proofErr w:type="spellEnd"/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Default="009A52D1" w:rsidP="009A52D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shd w:val="clear" w:color="auto" w:fill="auto"/>
          </w:tcPr>
          <w:p w:rsidR="009A52D1" w:rsidRDefault="009A52D1" w:rsidP="009A52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и проведении районного фестиваля русской песни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СРДК, СДК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Николаевка</w:t>
            </w: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15168" w:type="dxa"/>
            <w:gridSpan w:val="10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4A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возрождению, сохранению и развитию национальных культур народов Республики Башкортостан </w:t>
            </w:r>
          </w:p>
          <w:p w:rsidR="009A52D1" w:rsidRPr="00DC24A6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4A6">
              <w:rPr>
                <w:rFonts w:ascii="Times New Roman" w:hAnsi="Times New Roman"/>
                <w:b/>
                <w:sz w:val="24"/>
                <w:szCs w:val="24"/>
              </w:rPr>
              <w:t>«Национальные традиции многонационального народа»</w:t>
            </w: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0" w:type="dxa"/>
            <w:gridSpan w:val="2"/>
            <w:shd w:val="clear" w:color="auto" w:fill="auto"/>
          </w:tcPr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посвященных истории села «Я! Мой дом! Мое село!»</w:t>
            </w:r>
          </w:p>
        </w:tc>
        <w:tc>
          <w:tcPr>
            <w:tcW w:w="1704" w:type="dxa"/>
          </w:tcPr>
          <w:p w:rsidR="009A52D1" w:rsidRPr="00100DE6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gridSpan w:val="3"/>
          </w:tcPr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СДК, СК</w:t>
            </w:r>
          </w:p>
        </w:tc>
        <w:tc>
          <w:tcPr>
            <w:tcW w:w="1985" w:type="dxa"/>
            <w:gridSpan w:val="2"/>
          </w:tcPr>
          <w:p w:rsidR="009A52D1" w:rsidRPr="00100DE6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70" w:type="dxa"/>
            <w:gridSpan w:val="2"/>
            <w:shd w:val="clear" w:color="auto" w:fill="auto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методической помощи в подготовке к районному празднику «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Шежере</w:t>
            </w:r>
            <w:proofErr w:type="spellEnd"/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байрамы», посвященное И. </w:t>
            </w:r>
            <w:proofErr w:type="spellStart"/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Насыри</w:t>
            </w:r>
            <w:proofErr w:type="spellEnd"/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Н.Услы</w:t>
            </w:r>
            <w:proofErr w:type="spellEnd"/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Default="009A52D1" w:rsidP="009A52D1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0" w:type="dxa"/>
            <w:gridSpan w:val="2"/>
            <w:shd w:val="clear" w:color="auto" w:fill="auto"/>
          </w:tcPr>
          <w:p w:rsidR="009A52D1" w:rsidRPr="00EB3A0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башкирский календарно-обрядовый праздник «Ураза-байрам»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июня</w:t>
            </w:r>
          </w:p>
        </w:tc>
        <w:tc>
          <w:tcPr>
            <w:tcW w:w="2399" w:type="dxa"/>
            <w:gridSpan w:val="3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Кучербаево</w:t>
            </w:r>
            <w:proofErr w:type="spellEnd"/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</w:tcPr>
          <w:p w:rsidR="009A52D1" w:rsidRPr="00100DE6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681"/>
        </w:trPr>
        <w:tc>
          <w:tcPr>
            <w:tcW w:w="15168" w:type="dxa"/>
            <w:gridSpan w:val="10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Работа по профилактике незаконного потребления наркотических сре</w:t>
            </w:r>
            <w:proofErr w:type="gramStart"/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дств ср</w:t>
            </w:r>
            <w:proofErr w:type="gramEnd"/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еди воспитанников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детских, подростковых и молодежных клубов и центров</w:t>
            </w: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незаконного потребления наркотических средств, среди воспитанников детских, подростковых и молодежных клубов и центров</w:t>
            </w:r>
          </w:p>
        </w:tc>
        <w:tc>
          <w:tcPr>
            <w:tcW w:w="1704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СРДК, СДК, СК, ЦБС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Проведение в учреждениях культуры разъяснительной агитационной работы по профилактике наркомании и формированию здорового образа жизни в рамках культурно – массовых мероприятий</w:t>
            </w:r>
          </w:p>
        </w:tc>
        <w:tc>
          <w:tcPr>
            <w:tcW w:w="1704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СРДК, СДК, СК, ЦБС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дети, молодежь 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3FC5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 w:rsidRPr="00003FC5">
              <w:rPr>
                <w:rFonts w:ascii="Times New Roman" w:hAnsi="Times New Roman"/>
                <w:sz w:val="24"/>
                <w:szCs w:val="24"/>
              </w:rPr>
              <w:t xml:space="preserve">  акция «Сообщи, где торгуют смертью!»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СРДК, СДК, СК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003FC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C5">
              <w:rPr>
                <w:rFonts w:ascii="Times New Roman" w:hAnsi="Times New Roman"/>
                <w:sz w:val="24"/>
                <w:szCs w:val="24"/>
              </w:rPr>
              <w:t>Круглые столы «Остановись, задумайся!», «</w:t>
            </w:r>
            <w:r w:rsidRPr="00003FC5">
              <w:rPr>
                <w:rFonts w:ascii="Times New Roman" w:hAnsi="Times New Roman"/>
                <w:iCs/>
                <w:sz w:val="24"/>
                <w:szCs w:val="24"/>
              </w:rPr>
              <w:t>Правонарушения и ответственность за них»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399" w:type="dxa"/>
            <w:gridSpan w:val="3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C5">
              <w:rPr>
                <w:rFonts w:ascii="Times New Roman" w:hAnsi="Times New Roman"/>
                <w:sz w:val="24"/>
                <w:szCs w:val="24"/>
              </w:rPr>
              <w:t xml:space="preserve">Первомайский, </w:t>
            </w:r>
            <w:proofErr w:type="spellStart"/>
            <w:r w:rsidRPr="00003FC5">
              <w:rPr>
                <w:rFonts w:ascii="Times New Roman" w:hAnsi="Times New Roman"/>
                <w:sz w:val="24"/>
                <w:szCs w:val="24"/>
              </w:rPr>
              <w:t>Наумовский</w:t>
            </w:r>
            <w:proofErr w:type="spellEnd"/>
            <w:r w:rsidRPr="00003F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3FC5">
              <w:rPr>
                <w:rFonts w:ascii="Times New Roman" w:hAnsi="Times New Roman"/>
                <w:sz w:val="24"/>
                <w:szCs w:val="24"/>
              </w:rPr>
              <w:t>Тюрюшлинский</w:t>
            </w:r>
            <w:proofErr w:type="spellEnd"/>
            <w:r w:rsidRPr="00003FC5">
              <w:rPr>
                <w:rFonts w:ascii="Times New Roman" w:hAnsi="Times New Roman"/>
                <w:sz w:val="24"/>
                <w:szCs w:val="24"/>
              </w:rPr>
              <w:t>,  Покровский СДК и библиотеки,  отдел образования, комитет по делам молодежи, КДН, РОВД</w:t>
            </w: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15168" w:type="dxa"/>
            <w:gridSpan w:val="10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Формирование кластерного подхода к организации деятельности в области культуры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7"/>
              <w:numPr>
                <w:ilvl w:val="0"/>
                <w:numId w:val="11"/>
              </w:numPr>
              <w:ind w:hanging="4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созданию музея хлеба</w:t>
            </w:r>
          </w:p>
        </w:tc>
        <w:tc>
          <w:tcPr>
            <w:tcW w:w="1704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- июнь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color w:val="000000"/>
                <w:sz w:val="24"/>
                <w:szCs w:val="24"/>
              </w:rPr>
              <w:t>СРДК, СДК, ДМШ, ДШИ, Отдел образования, КДМ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15168" w:type="dxa"/>
            <w:gridSpan w:val="10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работа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1219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Посещение республиканских учебных семинаров, мастер-классов и т.п.</w:t>
            </w:r>
          </w:p>
        </w:tc>
        <w:tc>
          <w:tcPr>
            <w:tcW w:w="1704" w:type="dxa"/>
          </w:tcPr>
          <w:p w:rsidR="009A52D1" w:rsidRPr="00DE0085" w:rsidRDefault="009A52D1" w:rsidP="009A52D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по плану РЦНТ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Республиканский центр народного творчества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Культработники и библиотечные работники 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305"/>
        </w:trPr>
        <w:tc>
          <w:tcPr>
            <w:tcW w:w="15168" w:type="dxa"/>
            <w:gridSpan w:val="10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работа отдела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834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501224" w:rsidRDefault="009A52D1" w:rsidP="009A52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24">
              <w:rPr>
                <w:rFonts w:ascii="Times New Roman" w:hAnsi="Times New Roman"/>
                <w:sz w:val="24"/>
                <w:szCs w:val="24"/>
              </w:rPr>
              <w:t xml:space="preserve">Методические выезды </w:t>
            </w:r>
            <w:r>
              <w:rPr>
                <w:rFonts w:ascii="Times New Roman" w:hAnsi="Times New Roman"/>
                <w:sz w:val="24"/>
                <w:szCs w:val="24"/>
              </w:rPr>
              <w:t>с целью контроля и оказания методической помощи.</w:t>
            </w:r>
            <w:r w:rsidRPr="005012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Ориентирование работы КДУ </w:t>
            </w:r>
            <w:proofErr w:type="spellStart"/>
            <w:r w:rsidRPr="005012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Стерлитамакского</w:t>
            </w:r>
            <w:proofErr w:type="spellEnd"/>
            <w:r w:rsidRPr="005012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района по методическим зонам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4" w:type="dxa"/>
          </w:tcPr>
          <w:p w:rsidR="009A52D1" w:rsidRPr="00501224" w:rsidRDefault="009A52D1" w:rsidP="009A52D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501224" w:rsidRDefault="009A52D1" w:rsidP="009A52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24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2"/>
          </w:tcPr>
          <w:p w:rsidR="009A52D1" w:rsidRPr="00501224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834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501224" w:rsidRDefault="009A52D1" w:rsidP="009A52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12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Рассылка сценариев, музыкальных подборок и афиш к календарным праздникам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line="240" w:lineRule="auto"/>
              <w:jc w:val="center"/>
            </w:pPr>
            <w:r w:rsidRPr="00AC07A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501224" w:rsidRDefault="009A52D1" w:rsidP="009A52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24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DE0085">
              <w:rPr>
                <w:rFonts w:ascii="Times New Roman" w:hAnsi="Times New Roman"/>
                <w:sz w:val="24"/>
                <w:szCs w:val="24"/>
              </w:rPr>
              <w:t>методическим отделом</w:t>
            </w:r>
          </w:p>
          <w:p w:rsidR="009A52D1" w:rsidRPr="00501224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Каримова Ю.Н.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834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501224" w:rsidRDefault="009A52D1" w:rsidP="009A52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224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Информационное сопровождение мероприятий и значимых событий района на странице социальной сети </w:t>
            </w:r>
            <w:proofErr w:type="spellStart"/>
            <w:r w:rsidRPr="00501224">
              <w:rPr>
                <w:rFonts w:ascii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4" w:type="dxa"/>
          </w:tcPr>
          <w:p w:rsidR="009A52D1" w:rsidRDefault="009A52D1" w:rsidP="009A52D1">
            <w:pPr>
              <w:spacing w:line="240" w:lineRule="auto"/>
              <w:jc w:val="center"/>
            </w:pPr>
            <w:r w:rsidRPr="00AC07A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501224" w:rsidRDefault="009A52D1" w:rsidP="009A52D1">
            <w:pPr>
              <w:spacing w:line="240" w:lineRule="auto"/>
              <w:rPr>
                <w:sz w:val="24"/>
                <w:szCs w:val="24"/>
              </w:rPr>
            </w:pPr>
            <w:r w:rsidRPr="00501224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2"/>
          </w:tcPr>
          <w:p w:rsidR="009A52D1" w:rsidRPr="00501224" w:rsidRDefault="009A52D1" w:rsidP="009A5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етодист по инновационным программам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834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501224" w:rsidRDefault="009A52D1" w:rsidP="009A52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224">
              <w:rPr>
                <w:rFonts w:ascii="Times New Roman" w:hAnsi="Times New Roman"/>
                <w:sz w:val="24"/>
                <w:szCs w:val="24"/>
              </w:rPr>
              <w:t xml:space="preserve">Работа по привлечению новых подписчиков группы </w:t>
            </w:r>
            <w:proofErr w:type="spellStart"/>
            <w:r w:rsidRPr="00501224">
              <w:rPr>
                <w:rFonts w:ascii="Times New Roman" w:hAnsi="Times New Roman"/>
                <w:sz w:val="24"/>
                <w:szCs w:val="24"/>
              </w:rPr>
              <w:t>Стерлитамакского</w:t>
            </w:r>
            <w:proofErr w:type="spellEnd"/>
            <w:r w:rsidRPr="00501224">
              <w:rPr>
                <w:rFonts w:ascii="Times New Roman" w:hAnsi="Times New Roman"/>
                <w:sz w:val="24"/>
                <w:szCs w:val="24"/>
              </w:rPr>
              <w:t xml:space="preserve"> районного Дворца культуры </w:t>
            </w:r>
            <w:proofErr w:type="spellStart"/>
            <w:r w:rsidRPr="00501224">
              <w:rPr>
                <w:rFonts w:ascii="Times New Roman" w:hAnsi="Times New Roman"/>
                <w:sz w:val="24"/>
                <w:szCs w:val="24"/>
              </w:rPr>
              <w:t>ВКонтак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0122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501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line="240" w:lineRule="auto"/>
              <w:jc w:val="center"/>
            </w:pPr>
            <w:r w:rsidRPr="00AC07A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501224" w:rsidRDefault="009A52D1" w:rsidP="009A52D1">
            <w:pPr>
              <w:spacing w:line="240" w:lineRule="auto"/>
              <w:rPr>
                <w:sz w:val="24"/>
                <w:szCs w:val="24"/>
              </w:rPr>
            </w:pPr>
            <w:r w:rsidRPr="00501224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2"/>
          </w:tcPr>
          <w:p w:rsidR="009A52D1" w:rsidRPr="00501224" w:rsidRDefault="009A52D1" w:rsidP="009A52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етодист по инновационным программам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834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0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Информационно-аналитическая работа с МК РБ, РЦНТ РБ, Администрацией МР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Стерлитамакский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line="240" w:lineRule="auto"/>
              <w:jc w:val="center"/>
            </w:pPr>
            <w:r w:rsidRPr="00AC07A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DE0085">
              <w:rPr>
                <w:rFonts w:ascii="Times New Roman" w:hAnsi="Times New Roman"/>
                <w:sz w:val="24"/>
                <w:szCs w:val="24"/>
              </w:rPr>
              <w:t>методическим отделом</w:t>
            </w:r>
          </w:p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Каримова Ю.Н.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662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Сбор и анализ месячных планов сельских Домов культуры, сельских клубов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line="240" w:lineRule="auto"/>
              <w:jc w:val="center"/>
            </w:pPr>
            <w:r w:rsidRPr="00AC07A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методист</w:t>
            </w:r>
          </w:p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Орда О.Е.</w:t>
            </w:r>
          </w:p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719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Введение рейтинговой системы оценки КДУ по итогам работы (разработка положения, доведение информации до культработников, составление ежемесячных рейтингов)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line="240" w:lineRule="auto"/>
              <w:jc w:val="center"/>
            </w:pPr>
            <w:r w:rsidRPr="00AC07A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Культработники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Стерлитамакского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DE0085">
              <w:rPr>
                <w:rFonts w:ascii="Times New Roman" w:hAnsi="Times New Roman"/>
                <w:sz w:val="24"/>
                <w:szCs w:val="24"/>
              </w:rPr>
              <w:t>методическим отделом</w:t>
            </w:r>
          </w:p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Каримова Ю.Н.</w:t>
            </w:r>
          </w:p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940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Мониторинг материалов о проводимых мероприятиях и праздниках (сценарии, фото, видеоматериал)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line="240" w:lineRule="auto"/>
              <w:jc w:val="center"/>
            </w:pPr>
            <w:r w:rsidRPr="00AC07A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Культработники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Стерлитамакского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етодист по инновационным программам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625"/>
        </w:trPr>
        <w:tc>
          <w:tcPr>
            <w:tcW w:w="15168" w:type="dxa"/>
            <w:gridSpan w:val="10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Проведение соц. исследований.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Изучение запросов и интересов различных групп населения (опросы, анкетирование, беседы)</w:t>
            </w:r>
          </w:p>
        </w:tc>
      </w:tr>
      <w:tr w:rsidR="009A52D1" w:rsidRPr="00DE0085" w:rsidTr="00591A76">
        <w:trPr>
          <w:trHeight w:val="940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Открытый опрос в группе социальной  сети </w:t>
            </w:r>
            <w:proofErr w:type="spellStart"/>
            <w:r w:rsidRPr="00DE00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DE00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«Оценка качества предоставления услуг в сфере культуры и искусства»</w:t>
            </w:r>
          </w:p>
        </w:tc>
        <w:tc>
          <w:tcPr>
            <w:tcW w:w="1704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Посетители группы МБУК «СРДК»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DE0085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https://vk.com/mbukstr_rdk</w:t>
              </w:r>
            </w:hyperlink>
          </w:p>
        </w:tc>
        <w:tc>
          <w:tcPr>
            <w:tcW w:w="1985" w:type="dxa"/>
            <w:gridSpan w:val="2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етодист по инновационным программам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363"/>
        </w:trPr>
        <w:tc>
          <w:tcPr>
            <w:tcW w:w="15168" w:type="dxa"/>
            <w:gridSpan w:val="10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Семинары, практикумы, научно-методические и научно-практические конференции, стажировки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503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Компьютерные курсы «Компьютерный ликбез»</w:t>
            </w:r>
          </w:p>
        </w:tc>
        <w:tc>
          <w:tcPr>
            <w:tcW w:w="1704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Культработники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Стерлитамакского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DE0085">
              <w:rPr>
                <w:rFonts w:ascii="Times New Roman" w:hAnsi="Times New Roman"/>
                <w:sz w:val="24"/>
                <w:szCs w:val="24"/>
              </w:rPr>
              <w:t>методическим отделом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Каримова Ю.Н.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503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8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«Вокальное творчество»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Культработники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Стерлитамакского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C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0EC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1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ECA">
              <w:rPr>
                <w:rFonts w:ascii="Times New Roman" w:hAnsi="Times New Roman"/>
                <w:sz w:val="24"/>
                <w:szCs w:val="24"/>
              </w:rPr>
              <w:t>Гарбуз</w:t>
            </w:r>
            <w:proofErr w:type="spellEnd"/>
            <w:r w:rsidRPr="00410ECA">
              <w:rPr>
                <w:rFonts w:ascii="Times New Roman" w:hAnsi="Times New Roman"/>
                <w:sz w:val="24"/>
                <w:szCs w:val="24"/>
              </w:rPr>
              <w:t xml:space="preserve"> – руководитель народного фольклорно-эстрадного ансамбля «Марьяна».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357"/>
        </w:trPr>
        <w:tc>
          <w:tcPr>
            <w:tcW w:w="15168" w:type="dxa"/>
            <w:gridSpan w:val="10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Оказание практической помощи СДК, СК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619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Рассылка по СДК и СК сценариев и видео и музыкальная подборка по календарным праздникам и юбилейным датам</w:t>
            </w:r>
          </w:p>
          <w:p w:rsidR="009A52D1" w:rsidRPr="00DE0085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A52D1" w:rsidRDefault="009A52D1" w:rsidP="009A52D1">
            <w:pPr>
              <w:spacing w:line="240" w:lineRule="auto"/>
              <w:jc w:val="center"/>
            </w:pPr>
            <w:r w:rsidRPr="003517D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Культработники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Стерлитамакского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699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Разработка афиш, пригласительных билетов, программок</w:t>
            </w:r>
          </w:p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>для районных мероприятий, проводимых в СДК и СК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line="240" w:lineRule="auto"/>
              <w:jc w:val="center"/>
            </w:pPr>
            <w:r w:rsidRPr="003517D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99" w:type="dxa"/>
            <w:gridSpan w:val="3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85">
              <w:rPr>
                <w:rFonts w:ascii="Times New Roman" w:hAnsi="Times New Roman"/>
                <w:sz w:val="24"/>
                <w:szCs w:val="24"/>
              </w:rPr>
              <w:t xml:space="preserve">Культработники </w:t>
            </w:r>
            <w:proofErr w:type="spellStart"/>
            <w:r w:rsidRPr="00DE0085">
              <w:rPr>
                <w:rFonts w:ascii="Times New Roman" w:hAnsi="Times New Roman"/>
                <w:sz w:val="24"/>
                <w:szCs w:val="24"/>
              </w:rPr>
              <w:t>Стерлитамакского</w:t>
            </w:r>
            <w:proofErr w:type="spellEnd"/>
            <w:r w:rsidRPr="00DE008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gridSpan w:val="2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E0085">
              <w:rPr>
                <w:rFonts w:ascii="Times New Roman" w:hAnsi="Times New Roman"/>
                <w:sz w:val="24"/>
                <w:szCs w:val="24"/>
              </w:rPr>
              <w:t>етодический отдел МБУК «СРДК»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273"/>
        </w:trPr>
        <w:tc>
          <w:tcPr>
            <w:tcW w:w="15168" w:type="dxa"/>
            <w:gridSpan w:val="10"/>
          </w:tcPr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  и охрана труда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550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тренировок по эвакуации людей во время пожара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2883" w:type="dxa"/>
            <w:gridSpan w:val="4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СРДК, СДК, СК</w:t>
            </w:r>
          </w:p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501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Культработники СРДК, СДК, СК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rPr>
          <w:trHeight w:val="550"/>
        </w:trPr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огнетушителей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83" w:type="dxa"/>
            <w:gridSpan w:val="4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СРДК, СДК, СК</w:t>
            </w:r>
          </w:p>
        </w:tc>
        <w:tc>
          <w:tcPr>
            <w:tcW w:w="1501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Культработники СРДК, СДК, СК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15168" w:type="dxa"/>
            <w:gridSpan w:val="10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085">
              <w:rPr>
                <w:rFonts w:ascii="Times New Roman" w:hAnsi="Times New Roman"/>
                <w:b/>
                <w:sz w:val="24"/>
                <w:szCs w:val="24"/>
              </w:rPr>
              <w:t>Хозяйственная деятельность</w:t>
            </w:r>
          </w:p>
          <w:p w:rsidR="009A52D1" w:rsidRPr="00DE0085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ремонта: стены, потолки, двери и т.д. 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83" w:type="dxa"/>
            <w:gridSpan w:val="4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СК, СДК, СРДК</w:t>
            </w:r>
          </w:p>
        </w:tc>
        <w:tc>
          <w:tcPr>
            <w:tcW w:w="1501" w:type="dxa"/>
          </w:tcPr>
          <w:p w:rsidR="009A52D1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СК, СДК, СРДК</w:t>
            </w: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сценической площадки районного праздника «Сабантуй - 2017» (входная группа, сцена, информационные площадки, трибуна для гостей, юрты)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883" w:type="dxa"/>
            <w:gridSpan w:val="4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СК, СДК, СРДК</w:t>
            </w:r>
          </w:p>
        </w:tc>
        <w:tc>
          <w:tcPr>
            <w:tcW w:w="1501" w:type="dxa"/>
          </w:tcPr>
          <w:p w:rsidR="009A52D1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2D1" w:rsidRPr="00DE0085" w:rsidTr="00591A76">
        <w:tc>
          <w:tcPr>
            <w:tcW w:w="709" w:type="dxa"/>
          </w:tcPr>
          <w:p w:rsidR="009A52D1" w:rsidRPr="00DE0085" w:rsidRDefault="009A52D1" w:rsidP="009A52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</w:tcPr>
          <w:p w:rsidR="009A52D1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хозяйственные работы</w:t>
            </w:r>
          </w:p>
        </w:tc>
        <w:tc>
          <w:tcPr>
            <w:tcW w:w="1704" w:type="dxa"/>
          </w:tcPr>
          <w:p w:rsidR="009A52D1" w:rsidRDefault="009A52D1" w:rsidP="009A5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4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9A52D1" w:rsidRPr="00DE0085" w:rsidRDefault="009A52D1" w:rsidP="009A5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52D1" w:rsidRPr="00DE0085" w:rsidRDefault="009A52D1" w:rsidP="009A52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2D1" w:rsidRPr="00DE0085" w:rsidRDefault="009A52D1" w:rsidP="009A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2D1" w:rsidRPr="00D662C2" w:rsidRDefault="009A52D1" w:rsidP="009A52D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662C2">
        <w:rPr>
          <w:rFonts w:ascii="Times New Roman" w:hAnsi="Times New Roman"/>
          <w:szCs w:val="24"/>
        </w:rPr>
        <w:t xml:space="preserve">Исп. Чуркина С.А., </w:t>
      </w:r>
    </w:p>
    <w:p w:rsidR="009A52D1" w:rsidRPr="00D662C2" w:rsidRDefault="009A52D1" w:rsidP="009A52D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662C2">
        <w:rPr>
          <w:rFonts w:ascii="Times New Roman" w:hAnsi="Times New Roman"/>
          <w:szCs w:val="24"/>
        </w:rPr>
        <w:t>Каримова Ю.Н.</w:t>
      </w:r>
    </w:p>
    <w:p w:rsidR="009A52D1" w:rsidRPr="00D662C2" w:rsidRDefault="009A52D1" w:rsidP="009A52D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662C2">
        <w:rPr>
          <w:rFonts w:ascii="Times New Roman" w:hAnsi="Times New Roman"/>
          <w:szCs w:val="24"/>
        </w:rPr>
        <w:lastRenderedPageBreak/>
        <w:t>Тел. 26-73-78</w:t>
      </w:r>
    </w:p>
    <w:p w:rsidR="00056F33" w:rsidRDefault="00056F33" w:rsidP="009A52D1">
      <w:pPr>
        <w:spacing w:line="240" w:lineRule="auto"/>
      </w:pPr>
    </w:p>
    <w:sectPr w:rsidR="00056F33" w:rsidSect="000F05D0">
      <w:footerReference w:type="default" r:id="rId6"/>
      <w:pgSz w:w="16838" w:h="11906" w:orient="landscape"/>
      <w:pgMar w:top="567" w:right="1134" w:bottom="142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E2" w:rsidRDefault="00A97CA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A52D1">
      <w:rPr>
        <w:noProof/>
      </w:rPr>
      <w:t>3</w:t>
    </w:r>
    <w:r>
      <w:rPr>
        <w:noProof/>
      </w:rPr>
      <w:fldChar w:fldCharType="end"/>
    </w:r>
  </w:p>
  <w:p w:rsidR="00907AE2" w:rsidRDefault="00A97CA9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18F"/>
    <w:multiLevelType w:val="hybridMultilevel"/>
    <w:tmpl w:val="EDD808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B9159B6"/>
    <w:multiLevelType w:val="hybridMultilevel"/>
    <w:tmpl w:val="F22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346"/>
    <w:multiLevelType w:val="hybridMultilevel"/>
    <w:tmpl w:val="F22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C3A2A"/>
    <w:multiLevelType w:val="hybridMultilevel"/>
    <w:tmpl w:val="F22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42FDE"/>
    <w:multiLevelType w:val="hybridMultilevel"/>
    <w:tmpl w:val="128CE2F0"/>
    <w:lvl w:ilvl="0" w:tplc="D270ADA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1436D"/>
    <w:multiLevelType w:val="hybridMultilevel"/>
    <w:tmpl w:val="F22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43641"/>
    <w:multiLevelType w:val="hybridMultilevel"/>
    <w:tmpl w:val="F22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90DB5"/>
    <w:multiLevelType w:val="hybridMultilevel"/>
    <w:tmpl w:val="152CA3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66435709"/>
    <w:multiLevelType w:val="hybridMultilevel"/>
    <w:tmpl w:val="3E14D348"/>
    <w:lvl w:ilvl="0" w:tplc="18D27C5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9">
    <w:nsid w:val="69A95883"/>
    <w:multiLevelType w:val="hybridMultilevel"/>
    <w:tmpl w:val="B4A6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F7ABE"/>
    <w:multiLevelType w:val="hybridMultilevel"/>
    <w:tmpl w:val="899470BC"/>
    <w:lvl w:ilvl="0" w:tplc="608654EE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9BA2B82"/>
    <w:multiLevelType w:val="hybridMultilevel"/>
    <w:tmpl w:val="B4A6B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2D1"/>
    <w:rsid w:val="00056F33"/>
    <w:rsid w:val="009A52D1"/>
    <w:rsid w:val="00A9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2D1"/>
    <w:pPr>
      <w:ind w:left="720"/>
      <w:contextualSpacing/>
    </w:pPr>
  </w:style>
  <w:style w:type="paragraph" w:styleId="a4">
    <w:name w:val="footer"/>
    <w:basedOn w:val="a"/>
    <w:link w:val="a5"/>
    <w:uiPriority w:val="99"/>
    <w:rsid w:val="009A52D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A52D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A52D1"/>
  </w:style>
  <w:style w:type="character" w:styleId="a6">
    <w:name w:val="Hyperlink"/>
    <w:uiPriority w:val="99"/>
    <w:rsid w:val="009A52D1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9A52D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A52D1"/>
    <w:pPr>
      <w:spacing w:after="21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vk.com/mbukstr_r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1197</Words>
  <Characters>6829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2</cp:revision>
  <dcterms:created xsi:type="dcterms:W3CDTF">2017-05-18T07:49:00Z</dcterms:created>
  <dcterms:modified xsi:type="dcterms:W3CDTF">2017-05-18T07:50:00Z</dcterms:modified>
</cp:coreProperties>
</file>