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1" w:rsidRPr="00E5731C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E5731C">
        <w:rPr>
          <w:rFonts w:asciiTheme="majorHAnsi" w:hAnsiTheme="majorHAnsi" w:cs="Times New Roman"/>
          <w:b/>
          <w:i/>
          <w:sz w:val="28"/>
          <w:szCs w:val="28"/>
        </w:rPr>
        <w:t>Муниципальное учреждение культуры</w:t>
      </w:r>
    </w:p>
    <w:p w:rsidR="004B43D1" w:rsidRPr="00E5731C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E5731C">
        <w:rPr>
          <w:rFonts w:asciiTheme="majorHAnsi" w:hAnsiTheme="majorHAnsi" w:cs="Times New Roman"/>
          <w:b/>
          <w:i/>
          <w:sz w:val="28"/>
          <w:szCs w:val="28"/>
        </w:rPr>
        <w:t>«Стерлитамакский районный Дворец культуры»</w:t>
      </w:r>
    </w:p>
    <w:p w:rsidR="004B43D1" w:rsidRPr="00E5731C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Default="004B43D1" w:rsidP="002D1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D1" w:rsidRPr="004B43D1" w:rsidRDefault="004B43D1" w:rsidP="002D1393">
      <w:pPr>
        <w:spacing w:after="0"/>
        <w:jc w:val="center"/>
        <w:rPr>
          <w:rFonts w:ascii="Edwardian Script ITC" w:hAnsi="Edwardian Script ITC" w:cs="Times New Roman"/>
          <w:b/>
          <w:i/>
          <w:sz w:val="28"/>
          <w:szCs w:val="28"/>
        </w:rPr>
      </w:pPr>
    </w:p>
    <w:p w:rsidR="004B43D1" w:rsidRPr="004B43D1" w:rsidRDefault="004B43D1" w:rsidP="002D1393">
      <w:pPr>
        <w:spacing w:after="0"/>
        <w:jc w:val="center"/>
        <w:rPr>
          <w:rFonts w:ascii="Edwardian Script ITC" w:hAnsi="Edwardian Script ITC" w:cs="Times New Roman"/>
          <w:b/>
          <w:i/>
          <w:sz w:val="28"/>
          <w:szCs w:val="28"/>
        </w:rPr>
      </w:pPr>
    </w:p>
    <w:p w:rsidR="004B43D1" w:rsidRPr="00E5731C" w:rsidRDefault="004B43D1" w:rsidP="002D1393">
      <w:pPr>
        <w:spacing w:after="0"/>
        <w:jc w:val="center"/>
        <w:rPr>
          <w:rFonts w:ascii="Gill Sans Ultra Bold Condensed" w:hAnsi="Gill Sans Ultra Bold Condensed" w:cs="Times New Roman"/>
          <w:b/>
          <w:i/>
          <w:sz w:val="96"/>
          <w:szCs w:val="28"/>
        </w:rPr>
      </w:pPr>
      <w:r w:rsidRPr="00E5731C">
        <w:rPr>
          <w:rFonts w:asciiTheme="majorHAnsi" w:hAnsiTheme="majorHAnsi" w:cs="Times New Roman"/>
          <w:b/>
          <w:i/>
          <w:sz w:val="96"/>
          <w:szCs w:val="28"/>
        </w:rPr>
        <w:t>НОВЫЙ</w:t>
      </w:r>
      <w:r w:rsidRPr="00E5731C">
        <w:rPr>
          <w:rFonts w:ascii="Gill Sans Ultra Bold Condensed" w:hAnsi="Gill Sans Ultra Bold Condensed" w:cs="Times New Roman"/>
          <w:b/>
          <w:i/>
          <w:sz w:val="96"/>
          <w:szCs w:val="28"/>
        </w:rPr>
        <w:t xml:space="preserve">  </w:t>
      </w:r>
      <w:r w:rsidRPr="00E5731C">
        <w:rPr>
          <w:rFonts w:asciiTheme="majorHAnsi" w:hAnsiTheme="majorHAnsi" w:cs="Times New Roman"/>
          <w:b/>
          <w:i/>
          <w:sz w:val="96"/>
          <w:szCs w:val="28"/>
        </w:rPr>
        <w:t>ГОД</w:t>
      </w:r>
    </w:p>
    <w:p w:rsidR="004B43D1" w:rsidRDefault="004B43D1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  <w:r>
        <w:rPr>
          <w:rFonts w:asciiTheme="majorHAnsi" w:hAnsiTheme="majorHAnsi" w:cs="Times New Roman"/>
          <w:b/>
          <w:i/>
          <w:noProof/>
          <w:sz w:val="56"/>
          <w:szCs w:val="28"/>
        </w:rPr>
        <w:drawing>
          <wp:inline distT="0" distB="0" distL="0" distR="0">
            <wp:extent cx="4895850" cy="3248025"/>
            <wp:effectExtent l="19050" t="0" r="0" b="0"/>
            <wp:docPr id="4" name="Рисунок 3" descr="0_20434_8b905d8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0434_8b905d8b_XL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480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  <w:r>
        <w:rPr>
          <w:rFonts w:asciiTheme="majorHAnsi" w:hAnsiTheme="majorHAnsi" w:cs="Times New Roman"/>
          <w:b/>
          <w:i/>
          <w:sz w:val="56"/>
          <w:szCs w:val="28"/>
        </w:rPr>
        <w:t>Информационный бюллетень</w:t>
      </w: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56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E5731C" w:rsidRDefault="00E5731C" w:rsidP="002D1393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Стерлитамакский район, 2010г</w:t>
      </w:r>
    </w:p>
    <w:p w:rsidR="004B43D1" w:rsidRDefault="004B43D1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br w:type="page"/>
      </w:r>
    </w:p>
    <w:p w:rsidR="002D1393" w:rsidRPr="002D1393" w:rsidRDefault="002D1393" w:rsidP="002D13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D1393">
        <w:rPr>
          <w:rFonts w:ascii="Times New Roman" w:hAnsi="Times New Roman" w:cs="Times New Roman"/>
          <w:b/>
          <w:i/>
          <w:sz w:val="32"/>
          <w:szCs w:val="28"/>
        </w:rPr>
        <w:lastRenderedPageBreak/>
        <w:t>Современный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Григорианский календарь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Большинство стран отмечает Новый год 1 января, в первый день года по григорианскому календарю. Некоторые страны отмечают Новый год по лунному календарю.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Китайский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Китае традиционный Новый год приурочен к зимнему новолунию по завершении полного лунного цикла, состоявшемуся после зимнего солнцестояния. В григорианском календаре это соответствует одному из дней между 21 января и 21 февраля. Однако традиционный календарь используется редко, и страна сначала празднует Новый год 1 января, а затем традиционный.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Китайский Новый год 2010 наступил в полночь суток, на которые пришлось второе, а не первое новолуние после дня зимнего солнцестояния.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Каждый новый год связан с одним из 12 животных и одним из пяти элементов. Первый день Нового года начинают с запуска фейерверков и шутих, и сжигания благовоний. Фейерверки должны отпугнуть злых духов и тем самым привлечь в семью дух умиротворения и счастья. В конце дня семья приветствует возвращение божеств домой после их посещения мира духов, где они «давали отчёт» о прошедшем годе, а затем отдаёт дань уважения предкам.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По мнению китайцев в этот первый весенний день происходит пробуждение природы, начинается исчисление нового годового цикла, оживают земля и хранимые ей ростки жизни. Этот праздник значим не только для ханьцев, но и для других национальных меньшинств. Его отмечают маньчжуры, монголы, яотяне, чжуаны, гаошаньцы, дауры, дунцы, лияне и другие этнические сообщества.[источник не указан 275 дней]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Часто Новый год по лунному календарю называют китайским Новым годом. Это неудивительно, потому что традиции и культура в страны Восточной Азии пришла из Китая.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Обычаи встречи Нового года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На Севере страны в доме под Новый год устанавливают цветущую ветку персика или украшают мандариновыми деревцами, увешанными оранжевыми плодами, символизирующими процветание. В этот период распускаются персиковые и абрикосовые деревья, мандарины и миндаль. Молодыми цветущими ветвями и просто букетами цветов украшают улицы. На юге страны на Тет предпочитают украшать свой дом цветущей веткой абрикоса, причем, цветы абрикоса должны иметь пять лепестков. Кроме того,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южане ставят на алтарь арбузы, красная сладкая мякоть которого символизирует удачу в наступающем году. Независимо от достатка семьи, перед Новым годом люди стараются закупить продукты, фрукты, цветы, сладости чтобы приготовить жертвоприношение на алтарь предков и угощать родных и гостей в течение трех праздничных дней. Вечером, в канун Нового года, происходят массовые танцы дракона. Самые пышные шествия и яркие мероприятия проводятся ночью. С наступлением сумерек разводят костры в парках, садах или на улицах, у костров собираются несколько семей.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Иранский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Иранцы и те, кто использует в быту иранский календарь, отмечают новый год (Науруз — перс. نوروز‎, «новый день») 21 или 22 марта (ночь с 30 эсфанда на 1 фарвардина), в день весеннего равноденствия. Науруз — символ обновления природы.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Новый год у казахов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Для казахов Новый год наступает 22 марта, совпадает с весенним равноденствием и называется Наурыз мейрамы. Казахского деда Мороза называют Аяз Ата. У казахов не существует Деда Мороза, как такового. Есть Кыдыр-баба, который, по поверью, в ночь перед весенним равноденствием обходит землю и сажает новые растения.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Наурыз традиционно организовываются массовые народные празднования, во многих семьях готовят традиционное блюдо «Наурыз-коже», состоящее из семи компонентов, символизирующих плодородие и благосостояние: вода, соль, молоко, зерна злаков и прочее. В старину в этот день было принято проведывать родственников и друзей, делиться новостями, начинать новые совместные дела. Традиция была связана с тем, что в зимний период были затрудненны сообщения между поселениями.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Праздничными развлечениями являлись различные игры, конные скачки, качели «Алтыбакан» (в переводе с казахского — шесть столбов).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Казахстане празднуются Новый год (1 и 2 января) и Наурыз мейрамы (21-23 марта).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t>Новый год в Болгарии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Новогоднюю ночь после застолья молодежь делает палочки из кизила (сурвачки). Сурвачка украшается красной ниточкой, головками чеснока, орехами, монетками, черносливом и сухофруктами. С сурвачками отправляются по гостям. Заходят в дом и «стучат» ими по спине хозяев. Такие «побои» сулят удачу, здоровье и благосостояние в дом.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393">
        <w:rPr>
          <w:rFonts w:ascii="Times New Roman" w:hAnsi="Times New Roman" w:cs="Times New Roman"/>
          <w:b/>
          <w:i/>
          <w:sz w:val="28"/>
          <w:szCs w:val="28"/>
        </w:rPr>
        <w:lastRenderedPageBreak/>
        <w:t>Русский Новый год</w:t>
      </w: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3E6">
        <w:rPr>
          <w:rFonts w:ascii="Times New Roman" w:hAnsi="Times New Roman" w:cs="Times New Roman"/>
          <w:i/>
          <w:sz w:val="28"/>
          <w:szCs w:val="28"/>
        </w:rPr>
        <w:t>История появления праздника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 Новогодняя ёлка, установленная на Красной площади в Москве в канун Нового Года 2007—2008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Один из календарных праздников. До XV века (возможно, также и до принятия христианства) на Руси новый год наступал 1 марта по юлианскому календарю. Как свидетельство этого сохранились оригинальные названия некоторых месяцев: октябрь лат. octo — восьмой, ноябрь лат. novem — девятый, декабрь лат. decem — десятый.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С XV века новый год начинался 1 сентября, сведения о праздновании Нового года появляются с конца XV века. «Парижский словарь московитов» (XVI век) сохранил русское название новогоднего праздника: Первый день во году.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С 1700 года по указу Петра I Новый год в России празднуют, как и в других странах Европы, 1 января (по юлианскому календарю).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Начиная с 1919 года новогодний праздник в России стали отмечать в соответствии с григорианским календарём. С 1930 по 1947 год 1 января в СССР был обычным рабочим днём. 23 декабря 1947 года указом Президиума ВС СССР 1 января стало праздничным и выходным днём. По закону от 25 сентября 1992 года в РФ и 2 января стало выходным. С 2005 года в России с 1 по 5 января установлены новогодние каникулы (ранее — только 1 и 2), и эти дни объявлены нерабочими, а с учётом выходных дней и Рождества — официального праздничного дня — выходные в условиях пятидневной рабочей недели длятся 8 или 10 дней.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93">
        <w:rPr>
          <w:rFonts w:ascii="Times New Roman" w:hAnsi="Times New Roman" w:cs="Times New Roman"/>
          <w:b/>
          <w:sz w:val="28"/>
          <w:szCs w:val="28"/>
        </w:rPr>
        <w:t>Новогодняя ёлка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Встреча Нового года является во многих странах очень значимым праздником. И сопровождается разнообразными эстрадными мероприятиями, застольем, народными гуляньями. Согласно традиции в доме устанавливается новогодняя ёлка. Во многих странах её ставят на Рождество и именуют рождественская ёлкой. В России длительное время существовала подобная традиция, но в 1916 году, во время Первой мировой войны, ёлка была запрещена Священным синодом как «немецкий обычай» и вновь разрешена специальным указом ВЛКСМ перед новым 1936 годом, но уже как Новогодняя ёлка.</w:t>
      </w: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3E6">
        <w:rPr>
          <w:rFonts w:ascii="Times New Roman" w:hAnsi="Times New Roman" w:cs="Times New Roman"/>
          <w:i/>
          <w:sz w:val="28"/>
          <w:szCs w:val="28"/>
        </w:rPr>
        <w:t>Новогодний стол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При встрече Нового года близкие собираются за столом.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В варианте празднования Нового Года собравшиеся сначала "провожают"год — вспоминают, чем он запомнился или что в нём было. в 0 часов 0 минут, 1 января бьют куранты. С первым ударом курантов,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знаменующим приход нового года, принято чокаться бокалами с шампанским и загадывать желание.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273E6">
        <w:rPr>
          <w:rFonts w:ascii="Times New Roman" w:hAnsi="Times New Roman" w:cs="Times New Roman"/>
          <w:b/>
          <w:i/>
          <w:sz w:val="32"/>
          <w:szCs w:val="28"/>
        </w:rPr>
        <w:t>Дед Мороз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Дед Мороз — сказочный персонаж русского фольклора. В славянской мифологии — олицетворение зимних морозов, кузнец, сковывающий воду. Собирательный образ Деда Мороза построен по мотивам агиографии Святого Николая, а также описаний древнеславянских божеств Позвизда, Зимника и Корочуна.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новый год приходит Дед Мороз и дарит детям подарки, которые приносит в мешке за спиной. Часто изображается в синей, серебристой или красной шубе расшитой узорами, шапке(а не в колпаке), с длинной белой бородой и посохом в руке, в валенках. Ездит на тройке лошадей, на лыжах или передвигается пешком.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Древние славяне представляли его в образе низенького старичка с длинной седой бородою. Его дыхание — сильная стужа. Его слёзы — сосульки. Иней — замёрзшие слова. А волосы — снежные облака. Супруга Мороза — сама Зима. Помощники — Мароссы (Трескуны). Зимой Мороз бегает по полям, лесам, улицам и стучит своим посохом. От этого стука трескучие морозы сковывают реки, ручьи, лужи льдами. А если он ударит посохом об угол избы — непременно бревно треснет. Очень не любит Морозко тех, кто дрожит и жалуется на стужу. А бодрым и весёлым дарует крепость телесную и жаркий румянец.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Новогоднее обращение главы государства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Во многих странах за несколько минут до наступления нового года (в России, как правило, в 23:55 31 декабря), 22:55, 0:55 главы государств обращаются к своим народам с речью, в которой обычно подводят некоторые из итогов прошедшего года, желают удачи гражданам в новом году. Обращение транслируется средствами массовой информации.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СССР и России традиция таких обращений начинается с выступления Л. И. Брежнева перед Новым 1976 годом. При этом не обошлось и без казусов. Так, 31 декабря 1991 года вместо главы государства перед телезрителями выступил сатирик Михаил Задорнов. Другой выдающийся пример — «двойное обращение» перед новым 2000 годом: сперва в полдень 31 декабря 1999 прозвучало обращение первого Президента РФ Б. Н. Ельцина, в котором он заявил о своей отставке (это обращение было повторено несколько раз), а через 12 часов с наступающим Новым годом телезрителей поздравил уже исполняющий обязанности Президента, Председатель Правительства РФ В. В. Путин.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lastRenderedPageBreak/>
        <w:t>После обращения главы государства средства массовой информации ровно в полночь транслируют сигнал точного времени (в России им служит бой курантов Кремля), знаменующий начало нового года (новый год наступает с 12-м ударом курантов). Как правило, после этого сигнала исполняется государственный гимн страны.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Далее транслируются развлекательные телепередачи, например «Голубой огонёк», снимавшиеся за несколько недель или месяцев до Нового года.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D1393">
        <w:rPr>
          <w:rFonts w:ascii="Times New Roman" w:hAnsi="Times New Roman" w:cs="Times New Roman"/>
          <w:b/>
          <w:sz w:val="32"/>
          <w:szCs w:val="28"/>
        </w:rPr>
        <w:t>Старый Новый год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Старый Новый год — это праздник, не отмечаемый в соответствии с Новым годом по юлианскому календарю (сейчас в ночь с 13 на 14 января) и являющийся, по сути, историческим эхом смены летоисчисления. Отмечается в России, Беларуси, Украине, Сербии, Швейцарии и некоторых других странах.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D1393">
        <w:rPr>
          <w:rFonts w:ascii="Times New Roman" w:hAnsi="Times New Roman" w:cs="Times New Roman"/>
          <w:b/>
          <w:i/>
          <w:sz w:val="32"/>
          <w:szCs w:val="28"/>
        </w:rPr>
        <w:t>Традиции в различных странах мира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Англии, кроме ёлки, дом украшается веточками омелы. Букетики омелы есть даже на лампах и люстрах, и, по обычаю, вы можете поцеловать человека, стоящего в середине комнаты под букетиком омелы.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Италии под Новый год принято избавляться от старых вещей, а Рождество ознаменовано сжиганием рождественского полена.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Во Франции Дед Мороз — Пер Ноэль — приходит в новогоднюю ночь и оставляет подарки в детских башмаках. Тот, кому достается боб, запеченный в новогодний пирог, получает титул «бобового короля», и в праздничную ночь все подчиняются его приказам. Деревянные или глиняные фигурки — сантоны — ставят возле ёлки.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Швеции перед Новым годом дети выбирают королеву света Люцию. Её наряжают в белое платье, на голову надевают корону с зажженными свечами. Люция приносит подарки детям и лакомства домашним животным: кошке — сливки, собаке — сахарную косточку, ослику — морковь.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Весело встречают Новый год в Болгарии. Когда люди собираются у праздничного стола, во всех домах на три минуты гасится свет. Эти минуты называют «минутами новогодних поцелуев», тайну которых сохраняет темнота.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Колумбии главный герой новогоднего карнавала — Старый год — разгуливает на высоких ходулях и рассказывает детям смешные истории. Папа Паскуаль — колумбийский Дед Мороз — устраивает фейерверки.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На Кубе перед наступлением Нового года наполняют все кувшины, вёдра, тазы и миски водой и в полночь воду выливают из окон. Так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уходящему году желают светлого, как вода, пути. Пока часы бьют 12 раз, необходимо скушать 12 виноградинок, и тогда добро, согласие, процветание и мир будут сопровождать человека весь год.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Мексике Новый год встречают огнём праздничных фейерверков, стрельбой из ракетниц, звоном особых новогодних бубенчиков. А детям в полночь вручают вкусные пряничные куклы.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Японии в новогоднюю ночь 108 раз звонят в колокола. Каждый удар колокола соответствует одному из пороков. Всего их шесть: жадность, глупость, злость, легкомыслие, нерешительность и зависть, однако у каждого порока есть 18 различных оттенков, что в сумме и составляет 108 ударов колокола.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Мьянме Новый год наступает в самое жаркое время года, поэтому его приход отмечается так называемым «фестивалем воды», когда люди при встрече поливают друг друга водой. Традиция обливания водой — это своего рода пожелание счастья в Новом году.</w:t>
      </w:r>
    </w:p>
    <w:p w:rsid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Турции, несмотря на то, что это мусульманская страна, многие семьи отмечают новый год по христианскому (григорианскому) календарю и веселятся вместе с турецким аналогом Санты Клауса, имя которого в Турции — Ноель Баба. Мусульманское духовенство очень критически отн</w:t>
      </w:r>
      <w:r>
        <w:rPr>
          <w:rFonts w:ascii="Times New Roman" w:hAnsi="Times New Roman" w:cs="Times New Roman"/>
          <w:sz w:val="28"/>
          <w:szCs w:val="28"/>
        </w:rPr>
        <w:t>осится к таким празднованиям.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D1393">
        <w:rPr>
          <w:rFonts w:ascii="Times New Roman" w:hAnsi="Times New Roman" w:cs="Times New Roman"/>
          <w:b/>
          <w:i/>
          <w:sz w:val="32"/>
          <w:szCs w:val="28"/>
        </w:rPr>
        <w:t>Пиротехника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93">
        <w:rPr>
          <w:rFonts w:ascii="Times New Roman" w:hAnsi="Times New Roman" w:cs="Times New Roman"/>
          <w:b/>
          <w:sz w:val="28"/>
          <w:szCs w:val="28"/>
        </w:rPr>
        <w:t>Салют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При праздновании Нового года активно используются разнообразные пиротехнические изделия: хлопушки, бенгальские свечи и, в последнее десятилетие — салюты, ракеты, римские свечи, петарды большие и малые и др.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настоящее время многие столицы мира или даже отдельные страны тратят многие миллионы долларов, чтобы устроить масштабное пиротехническое шоу на новый год. Наиболее известные, красивые и масштабные шоу проводятся в Китае, Лондоне и Сиднее, а видео кадры с грандиозными салютами и фейерверками из этих стран и городов транслируются по всему миру.</w:t>
      </w: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Фейерверки и петарды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 xml:space="preserve">Самой известной в разных странах традицией, кстати, образовавшейся из-за суеверия, является зажигание на Новый год в Китае фейерверков, а также взрывы петард которые не прекращаются на протяжении всего первого новогоднего дня. Следует отметить что порох и, конечно же, сами петарды и фейерверки были изобретены не так давно, но самой традиции создавать шум </w:t>
      </w:r>
      <w:r w:rsidRPr="002D1393">
        <w:rPr>
          <w:rFonts w:ascii="Times New Roman" w:hAnsi="Times New Roman" w:cs="Times New Roman"/>
          <w:sz w:val="28"/>
          <w:szCs w:val="28"/>
        </w:rPr>
        <w:lastRenderedPageBreak/>
        <w:t>и гам при встрече Нового года многие предсказывают тысячелетнею историю. Все началось с легенды о том, что в канун Нового года злые духи, изгнанные из разных мест, ищут себе новое пристанище, найдя подходящий дом, селятся в нём и весь предстоящий год чинят хозяевам разные беды. Так что шум при встрече Нового Года призван отогнать зло от вашего порога, можно предположить, что для создания шума до изобретения пороха, в ход шли любые предметы домашней утвари оказавшиеся под рукой.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Пользоваться пиротехническими изделиями для празднования нового года начали в странах Азии, и в первую очередь — в Китае, так как считалось, что громкий шум и яркий свет, получаемые от взрывов пороха, позволяют отогнать злых духов. Позже данная традиция распространилась по всему миру.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393" w:rsidRPr="000273E6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E6">
        <w:rPr>
          <w:rFonts w:ascii="Times New Roman" w:hAnsi="Times New Roman" w:cs="Times New Roman"/>
          <w:b/>
          <w:i/>
          <w:sz w:val="28"/>
          <w:szCs w:val="28"/>
        </w:rPr>
        <w:t>Пиротехника и безопасность</w:t>
      </w:r>
    </w:p>
    <w:p w:rsidR="002D1393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Использование пиротехнических изделий в большом количестве, в том числе несовершеннолетними, создает потенциально пожароопасную и травмоопасную ситуацию, поэтому новогодняя ночь считается наиболее напряжённым периодом года в работе противопожарных и спасательных служб. Например, в одном только Челябинске c 1993 по 1998 г. произошло 100 пожаров[3] Однако, следует признать, что за счёт пристального внимания средств массовой информации к проблеме пожароопасности пиротехники, часто имеет место замалчивание[источник не указан 23 дня] (в большинстве случаев непреднамеренное) статистики по другим причинам пожаров (в частности, результате неосторожного обращения с огнем при курении в состоянии алкогольного опьянения и неосторожному обращению с электрооборудованием). Данные такой статистики зачастую стабильно высоки в течение всего года и значительно превышают данные по пожарам, связанным с неосторожным использованием пиротехники.</w:t>
      </w:r>
    </w:p>
    <w:p w:rsidR="00DF46C7" w:rsidRPr="002D1393" w:rsidRDefault="002D1393" w:rsidP="000273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93">
        <w:rPr>
          <w:rFonts w:ascii="Times New Roman" w:hAnsi="Times New Roman" w:cs="Times New Roman"/>
          <w:sz w:val="28"/>
          <w:szCs w:val="28"/>
        </w:rPr>
        <w:t>В Москве по данным МЧС, в период с 31 декабря 2008 г. по 04 января 2009 г. от пиротехники в пострадало 32 человека, включая 5 детей. 28 человек в результате травмирования госпитализированы в городские больницы. (Для сравнения — в 2008 году от пиротехники пострадало 65 человек, из которых 19 детей)</w:t>
      </w:r>
    </w:p>
    <w:sectPr w:rsidR="00DF46C7" w:rsidRPr="002D1393" w:rsidSect="000273E6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C7" w:rsidRDefault="00DF46C7" w:rsidP="000273E6">
      <w:pPr>
        <w:spacing w:after="0" w:line="240" w:lineRule="auto"/>
      </w:pPr>
      <w:r>
        <w:separator/>
      </w:r>
    </w:p>
  </w:endnote>
  <w:endnote w:type="continuationSeparator" w:id="1">
    <w:p w:rsidR="00DF46C7" w:rsidRDefault="00DF46C7" w:rsidP="0002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6299"/>
      <w:docPartObj>
        <w:docPartGallery w:val="Page Numbers (Bottom of Page)"/>
        <w:docPartUnique/>
      </w:docPartObj>
    </w:sdtPr>
    <w:sdtContent>
      <w:p w:rsidR="000273E6" w:rsidRDefault="000273E6">
        <w:pPr>
          <w:pStyle w:val="a5"/>
          <w:jc w:val="right"/>
        </w:pPr>
        <w:fldSimple w:instr=" PAGE   \* MERGEFORMAT ">
          <w:r w:rsidR="00E5731C">
            <w:rPr>
              <w:noProof/>
            </w:rPr>
            <w:t>1</w:t>
          </w:r>
        </w:fldSimple>
      </w:p>
    </w:sdtContent>
  </w:sdt>
  <w:p w:rsidR="000273E6" w:rsidRDefault="000273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C7" w:rsidRDefault="00DF46C7" w:rsidP="000273E6">
      <w:pPr>
        <w:spacing w:after="0" w:line="240" w:lineRule="auto"/>
      </w:pPr>
      <w:r>
        <w:separator/>
      </w:r>
    </w:p>
  </w:footnote>
  <w:footnote w:type="continuationSeparator" w:id="1">
    <w:p w:rsidR="00DF46C7" w:rsidRDefault="00DF46C7" w:rsidP="0002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393"/>
    <w:rsid w:val="000273E6"/>
    <w:rsid w:val="002D1393"/>
    <w:rsid w:val="004B43D1"/>
    <w:rsid w:val="00DF46C7"/>
    <w:rsid w:val="00E5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3E6"/>
  </w:style>
  <w:style w:type="paragraph" w:styleId="a5">
    <w:name w:val="footer"/>
    <w:basedOn w:val="a"/>
    <w:link w:val="a6"/>
    <w:uiPriority w:val="99"/>
    <w:unhideWhenUsed/>
    <w:rsid w:val="0002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3E6"/>
  </w:style>
  <w:style w:type="paragraph" w:styleId="a7">
    <w:name w:val="No Spacing"/>
    <w:link w:val="a8"/>
    <w:uiPriority w:val="1"/>
    <w:qFormat/>
    <w:rsid w:val="000273E6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0273E6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76A3"/>
    <w:rsid w:val="001876A3"/>
    <w:rsid w:val="0022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16D6A20F5B472B9B82C32A9BA4E940">
    <w:name w:val="F716D6A20F5B472B9B82C32A9BA4E940"/>
    <w:rsid w:val="001876A3"/>
  </w:style>
  <w:style w:type="paragraph" w:customStyle="1" w:styleId="85733ABDF63A48BD8D6496F91C162A2D">
    <w:name w:val="85733ABDF63A48BD8D6496F91C162A2D"/>
    <w:rsid w:val="001876A3"/>
  </w:style>
  <w:style w:type="paragraph" w:customStyle="1" w:styleId="6A0A7F894518434A989E508637A40447">
    <w:name w:val="6A0A7F894518434A989E508637A40447"/>
    <w:rsid w:val="001876A3"/>
  </w:style>
  <w:style w:type="paragraph" w:customStyle="1" w:styleId="8696424736C14F27BF07658CC9E4446C">
    <w:name w:val="8696424736C14F27BF07658CC9E4446C"/>
    <w:rsid w:val="001876A3"/>
  </w:style>
  <w:style w:type="paragraph" w:customStyle="1" w:styleId="A18BC704A7024595961BB878F766888C">
    <w:name w:val="A18BC704A7024595961BB878F766888C"/>
    <w:rsid w:val="00187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2011-01-05T10:00:00Z</dcterms:created>
  <dcterms:modified xsi:type="dcterms:W3CDTF">2011-01-05T10:36:00Z</dcterms:modified>
</cp:coreProperties>
</file>