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0655498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sdtEndPr>
      <w:sdtContent>
        <w:p w:rsidR="00C752E9" w:rsidRDefault="00EB3930">
          <w:r>
            <w:rPr>
              <w:noProof/>
            </w:rPr>
            <w:pict>
              <v:rect id="_x0000_s1032" style="position:absolute;margin-left:0;margin-top:198.65pt;width:534.75pt;height:50.4pt;z-index:251662336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Заголовок"/>
                        <w:id w:val="103676091"/>
                        <w:placeholder>
                          <w:docPart w:val="D966F44AA84D434F8919D46834BD57F7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C752E9" w:rsidRDefault="00C752E9">
                          <w:pPr>
                            <w:pStyle w:val="a3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Сценарий театрализованного концерта ко Дню матери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group id="_x0000_s1026" style="position:absolute;margin-left:1894.45pt;margin-top:0;width:238.15pt;height:841.95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6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103676087"/>
                          <w:placeholder>
                            <w:docPart w:val="31DE7D5E3CA74A6DBEC54C3A0F0E5C29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5-11-17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C752E9" w:rsidRDefault="00C752E9">
                            <w:pPr>
                              <w:pStyle w:val="a3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2015</w:t>
                            </w:r>
                          </w:p>
                        </w:sdtContent>
                      </w:sdt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alias w:val="Автор"/>
                          <w:id w:val="103676095"/>
                          <w:placeholder>
                            <w:docPart w:val="3380509FCEC542018098EA10781CED95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C752E9" w:rsidRPr="00C752E9" w:rsidRDefault="00C752E9">
                            <w:pPr>
                              <w:pStyle w:val="a3"/>
                              <w:spacing w:line="360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Методический отдел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Организация"/>
                          <w:id w:val="103676099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C752E9" w:rsidRPr="00C752E9" w:rsidRDefault="00C752E9">
                            <w:pPr>
                              <w:pStyle w:val="a3"/>
                              <w:spacing w:line="360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М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БУК 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«</w:t>
                            </w:r>
                            <w:r>
                              <w:rPr>
                                <w:color w:val="FFFFFF" w:themeColor="background1"/>
                              </w:rPr>
                              <w:t>СРДК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»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Дата"/>
                          <w:id w:val="103676103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5-11-17T00:00:00Z"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C752E9" w:rsidRPr="00C752E9" w:rsidRDefault="00C752E9">
                            <w:pPr>
                              <w:pStyle w:val="a3"/>
                              <w:spacing w:line="360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17.11.2015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B50CE0" w:rsidRDefault="00F15158">
          <w:pPr>
            <w:rPr>
              <w:rFonts w:ascii="Times New Roman" w:eastAsia="Times New Roman" w:hAnsi="Times New Roman" w:cs="Times New Roman"/>
              <w:color w:val="444444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color w:val="444444"/>
              <w:sz w:val="28"/>
              <w:szCs w:val="28"/>
              <w:lang w:eastAsia="ru-RU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-424180</wp:posOffset>
                </wp:positionH>
                <wp:positionV relativeFrom="paragraph">
                  <wp:posOffset>156210</wp:posOffset>
                </wp:positionV>
                <wp:extent cx="2155825" cy="1246505"/>
                <wp:effectExtent l="19050" t="0" r="0" b="0"/>
                <wp:wrapNone/>
                <wp:docPr id="1" name="Рисунок 0" descr="рдк - копия арт лаб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дк - копия арт лаб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5825" cy="1246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50CE0" w:rsidRDefault="00B50CE0">
          <w:pPr>
            <w:rPr>
              <w:rFonts w:ascii="Times New Roman" w:eastAsia="Times New Roman" w:hAnsi="Times New Roman" w:cs="Times New Roman"/>
              <w:color w:val="444444"/>
              <w:sz w:val="28"/>
              <w:szCs w:val="28"/>
              <w:lang w:eastAsia="ru-RU"/>
            </w:rPr>
          </w:pPr>
        </w:p>
        <w:p w:rsidR="00B50CE0" w:rsidRDefault="00B50CE0">
          <w:pPr>
            <w:rPr>
              <w:rFonts w:ascii="Times New Roman" w:eastAsia="Times New Roman" w:hAnsi="Times New Roman" w:cs="Times New Roman"/>
              <w:color w:val="444444"/>
              <w:sz w:val="28"/>
              <w:szCs w:val="28"/>
              <w:lang w:eastAsia="ru-RU"/>
            </w:rPr>
          </w:pPr>
        </w:p>
        <w:p w:rsidR="00B50CE0" w:rsidRDefault="00B50CE0">
          <w:pPr>
            <w:rPr>
              <w:rFonts w:ascii="Times New Roman" w:eastAsia="Times New Roman" w:hAnsi="Times New Roman" w:cs="Times New Roman"/>
              <w:color w:val="444444"/>
              <w:sz w:val="28"/>
              <w:szCs w:val="28"/>
              <w:lang w:eastAsia="ru-RU"/>
            </w:rPr>
          </w:pPr>
        </w:p>
        <w:p w:rsidR="00B50CE0" w:rsidRDefault="00B50CE0">
          <w:pPr>
            <w:rPr>
              <w:rFonts w:ascii="Times New Roman" w:eastAsia="Times New Roman" w:hAnsi="Times New Roman" w:cs="Times New Roman"/>
              <w:color w:val="444444"/>
              <w:sz w:val="28"/>
              <w:szCs w:val="28"/>
              <w:lang w:eastAsia="ru-RU"/>
            </w:rPr>
          </w:pPr>
        </w:p>
        <w:p w:rsidR="00B50CE0" w:rsidRDefault="00B50CE0">
          <w:pPr>
            <w:rPr>
              <w:rFonts w:ascii="Times New Roman" w:eastAsia="Times New Roman" w:hAnsi="Times New Roman" w:cs="Times New Roman"/>
              <w:color w:val="444444"/>
              <w:sz w:val="28"/>
              <w:szCs w:val="28"/>
              <w:lang w:eastAsia="ru-RU"/>
            </w:rPr>
          </w:pPr>
        </w:p>
        <w:p w:rsidR="00B50CE0" w:rsidRDefault="00B50CE0">
          <w:pPr>
            <w:rPr>
              <w:rFonts w:ascii="Times New Roman" w:eastAsia="Times New Roman" w:hAnsi="Times New Roman" w:cs="Times New Roman"/>
              <w:color w:val="444444"/>
              <w:sz w:val="28"/>
              <w:szCs w:val="28"/>
              <w:lang w:eastAsia="ru-RU"/>
            </w:rPr>
          </w:pPr>
        </w:p>
        <w:p w:rsidR="00B50CE0" w:rsidRDefault="00B50CE0">
          <w:pPr>
            <w:rPr>
              <w:rFonts w:ascii="Times New Roman" w:eastAsia="Times New Roman" w:hAnsi="Times New Roman" w:cs="Times New Roman"/>
              <w:color w:val="444444"/>
              <w:sz w:val="28"/>
              <w:szCs w:val="28"/>
              <w:lang w:eastAsia="ru-RU"/>
            </w:rPr>
          </w:pPr>
        </w:p>
        <w:p w:rsidR="00C752E9" w:rsidRDefault="00B50CE0">
          <w:pPr>
            <w:rPr>
              <w:rFonts w:ascii="Times New Roman" w:eastAsia="Times New Roman" w:hAnsi="Times New Roman" w:cs="Times New Roman"/>
              <w:color w:val="444444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color w:val="444444"/>
              <w:sz w:val="28"/>
              <w:szCs w:val="28"/>
              <w:lang w:eastAsia="ru-RU"/>
            </w:rPr>
            <w:drawing>
              <wp:inline distT="0" distB="0" distL="0" distR="0">
                <wp:extent cx="3901440" cy="3121152"/>
                <wp:effectExtent l="19050" t="0" r="3810" b="0"/>
                <wp:docPr id="2" name="Рисунок 1" descr="moth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her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1440" cy="31211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tbl>
      <w:tblPr>
        <w:tblW w:w="5000" w:type="pct"/>
        <w:tblCellSpacing w:w="7" w:type="dxa"/>
        <w:shd w:val="clear" w:color="auto" w:fill="FFFFFF"/>
        <w:tblCellMar>
          <w:left w:w="0" w:type="dxa"/>
          <w:bottom w:w="130" w:type="dxa"/>
          <w:right w:w="0" w:type="dxa"/>
        </w:tblCellMar>
        <w:tblLook w:val="04A0"/>
      </w:tblPr>
      <w:tblGrid>
        <w:gridCol w:w="9383"/>
      </w:tblGrid>
      <w:tr w:rsidR="00C752E9" w:rsidRPr="00C752E9" w:rsidTr="00C752E9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B50CE0" w:rsidRDefault="00B50CE0" w:rsidP="00C752E9">
            <w:pPr>
              <w:spacing w:after="0"/>
              <w:rPr>
                <w:rFonts w:ascii="Times New Roman" w:eastAsia="Times New Roman" w:hAnsi="Times New Roman" w:cs="Times New Roman"/>
                <w:color w:val="408DBF"/>
                <w:sz w:val="28"/>
                <w:szCs w:val="28"/>
                <w:lang w:eastAsia="ru-RU"/>
              </w:rPr>
            </w:pPr>
          </w:p>
          <w:p w:rsidR="00B50CE0" w:rsidRDefault="00B50CE0" w:rsidP="00C752E9">
            <w:pPr>
              <w:spacing w:after="0"/>
              <w:rPr>
                <w:rFonts w:ascii="Times New Roman" w:eastAsia="Times New Roman" w:hAnsi="Times New Roman" w:cs="Times New Roman"/>
                <w:color w:val="408DBF"/>
                <w:sz w:val="28"/>
                <w:szCs w:val="28"/>
                <w:lang w:eastAsia="ru-RU"/>
              </w:rPr>
            </w:pPr>
          </w:p>
          <w:p w:rsidR="00B50CE0" w:rsidRDefault="00B50CE0" w:rsidP="00C752E9">
            <w:pPr>
              <w:spacing w:after="0"/>
              <w:rPr>
                <w:rFonts w:ascii="Times New Roman" w:eastAsia="Times New Roman" w:hAnsi="Times New Roman" w:cs="Times New Roman"/>
                <w:color w:val="408DBF"/>
                <w:sz w:val="28"/>
                <w:szCs w:val="28"/>
                <w:lang w:eastAsia="ru-RU"/>
              </w:rPr>
            </w:pPr>
          </w:p>
          <w:p w:rsidR="00B50CE0" w:rsidRDefault="00B50CE0" w:rsidP="00C752E9">
            <w:pPr>
              <w:spacing w:after="0"/>
              <w:rPr>
                <w:rFonts w:ascii="Times New Roman" w:eastAsia="Times New Roman" w:hAnsi="Times New Roman" w:cs="Times New Roman"/>
                <w:color w:val="408DBF"/>
                <w:sz w:val="28"/>
                <w:szCs w:val="28"/>
                <w:lang w:eastAsia="ru-RU"/>
              </w:rPr>
            </w:pPr>
          </w:p>
          <w:p w:rsidR="00B50CE0" w:rsidRDefault="00B50CE0" w:rsidP="00C752E9">
            <w:pPr>
              <w:spacing w:after="0"/>
              <w:rPr>
                <w:rFonts w:ascii="Times New Roman" w:eastAsia="Times New Roman" w:hAnsi="Times New Roman" w:cs="Times New Roman"/>
                <w:color w:val="408DBF"/>
                <w:sz w:val="28"/>
                <w:szCs w:val="28"/>
                <w:lang w:eastAsia="ru-RU"/>
              </w:rPr>
            </w:pPr>
          </w:p>
          <w:p w:rsidR="00B50CE0" w:rsidRDefault="00B50CE0" w:rsidP="00C752E9">
            <w:pPr>
              <w:spacing w:after="0"/>
              <w:rPr>
                <w:rFonts w:ascii="Times New Roman" w:eastAsia="Times New Roman" w:hAnsi="Times New Roman" w:cs="Times New Roman"/>
                <w:color w:val="408DBF"/>
                <w:sz w:val="28"/>
                <w:szCs w:val="28"/>
                <w:lang w:eastAsia="ru-RU"/>
              </w:rPr>
            </w:pPr>
          </w:p>
          <w:p w:rsidR="00B50CE0" w:rsidRDefault="00B50CE0" w:rsidP="00C752E9">
            <w:pPr>
              <w:spacing w:after="0"/>
              <w:rPr>
                <w:rFonts w:ascii="Times New Roman" w:eastAsia="Times New Roman" w:hAnsi="Times New Roman" w:cs="Times New Roman"/>
                <w:color w:val="408DBF"/>
                <w:sz w:val="28"/>
                <w:szCs w:val="28"/>
                <w:lang w:eastAsia="ru-RU"/>
              </w:rPr>
            </w:pPr>
          </w:p>
          <w:p w:rsidR="00B50CE0" w:rsidRDefault="00B50CE0" w:rsidP="00C752E9">
            <w:pPr>
              <w:spacing w:after="0"/>
              <w:rPr>
                <w:rFonts w:ascii="Times New Roman" w:eastAsia="Times New Roman" w:hAnsi="Times New Roman" w:cs="Times New Roman"/>
                <w:color w:val="408DBF"/>
                <w:sz w:val="28"/>
                <w:szCs w:val="28"/>
                <w:lang w:eastAsia="ru-RU"/>
              </w:rPr>
            </w:pPr>
          </w:p>
          <w:p w:rsidR="00B50CE0" w:rsidRDefault="00B50CE0" w:rsidP="00C752E9">
            <w:pPr>
              <w:spacing w:after="0"/>
              <w:rPr>
                <w:rFonts w:ascii="Times New Roman" w:eastAsia="Times New Roman" w:hAnsi="Times New Roman" w:cs="Times New Roman"/>
                <w:color w:val="408DBF"/>
                <w:sz w:val="28"/>
                <w:szCs w:val="28"/>
                <w:lang w:eastAsia="ru-RU"/>
              </w:rPr>
            </w:pPr>
          </w:p>
          <w:p w:rsidR="00B50CE0" w:rsidRDefault="00B50CE0" w:rsidP="00C752E9">
            <w:pPr>
              <w:spacing w:after="0"/>
              <w:rPr>
                <w:rFonts w:ascii="Times New Roman" w:eastAsia="Times New Roman" w:hAnsi="Times New Roman" w:cs="Times New Roman"/>
                <w:color w:val="408DBF"/>
                <w:sz w:val="28"/>
                <w:szCs w:val="28"/>
                <w:lang w:eastAsia="ru-RU"/>
              </w:rPr>
            </w:pPr>
          </w:p>
          <w:p w:rsidR="00B50CE0" w:rsidRDefault="00B50CE0" w:rsidP="00C752E9">
            <w:pPr>
              <w:spacing w:after="0"/>
              <w:rPr>
                <w:rFonts w:ascii="Times New Roman" w:eastAsia="Times New Roman" w:hAnsi="Times New Roman" w:cs="Times New Roman"/>
                <w:color w:val="408DBF"/>
                <w:sz w:val="28"/>
                <w:szCs w:val="28"/>
                <w:lang w:eastAsia="ru-RU"/>
              </w:rPr>
            </w:pPr>
          </w:p>
          <w:p w:rsidR="00C752E9" w:rsidRPr="00C752E9" w:rsidRDefault="00C752E9" w:rsidP="00C752E9">
            <w:pPr>
              <w:spacing w:after="0"/>
              <w:rPr>
                <w:rFonts w:ascii="Times New Roman" w:eastAsia="Times New Roman" w:hAnsi="Times New Roman" w:cs="Times New Roman"/>
                <w:color w:val="408DBF"/>
                <w:sz w:val="28"/>
                <w:szCs w:val="28"/>
                <w:lang w:eastAsia="ru-RU"/>
              </w:rPr>
            </w:pPr>
            <w:r w:rsidRPr="00C752E9">
              <w:rPr>
                <w:rFonts w:ascii="Times New Roman" w:eastAsia="Times New Roman" w:hAnsi="Times New Roman" w:cs="Times New Roman"/>
                <w:color w:val="408DBF"/>
                <w:sz w:val="28"/>
                <w:szCs w:val="28"/>
                <w:lang w:eastAsia="ru-RU"/>
              </w:rPr>
              <w:lastRenderedPageBreak/>
              <w:t>Сценарий театрализованного концерта ко Дню матери</w:t>
            </w:r>
          </w:p>
        </w:tc>
      </w:tr>
      <w:tr w:rsidR="00C752E9" w:rsidRPr="00C752E9" w:rsidTr="00C752E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D5DD6" w:rsidRDefault="00C752E9" w:rsidP="001D5DD6">
            <w:pPr>
              <w:spacing w:after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C752E9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lastRenderedPageBreak/>
              <w:t xml:space="preserve">Ведущий: 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Дорогие ребята и уважаемые взрослые! Мы собрались сегодня, чтобы поговорить с вами о самом д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орогом и близком человеке — маме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. Любимые наши мамы! Сегодня в преддверии праздника — Дня матери, мы приветствуем вас и хотим порадовать своим выступлением.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Мама! Мамочка! Сколько тепла таит это магическое слово, которое называет человека самого близкого, единственного. Материнская любовь греет нас до старости. Мама учит нас быть мудрыми, даёт советы, заботится о нас, передаёт свои песни, оберегает нас. Люди поздравляют своих мам, приезжают в гости, дарят подарки. Устраивают для них праздник. Мы тоже сегодня дарим вам, милые мамы, этот праздник.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>Сценка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>Ребенок: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Завтра я появлюсь на свет. Скажи, Боже, что мне делать в том мире, ведь я ничего не знаю и очень боюсь?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>Бог: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Не переживай, я дам тебе ангела, который постоянно будет рядом и защитит тебя от бед и печалей.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>Ребенок: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А как зовут этого ангела?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>Бог: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Это не важно, ведь ты будешь звать его мамой.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br/>
              <w:t>Ведущий: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Слово «мама», «мать» — одни из самых древних на земле и почти одинаково звучат на языках разных народов. Это говорит о том, что все люди почитают и любят матерей. 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1D5DD6" w:rsidRPr="001D5DD6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>Дети читают стихи.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1</w:t>
            </w: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:</w:t>
            </w:r>
            <w:proofErr w:type="gramEnd"/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Люблю, тебя, мама, за что, я не знаю.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Наверное за то, что дышу и мечтаю. 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2</w:t>
            </w: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:</w:t>
            </w:r>
            <w:proofErr w:type="gramEnd"/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И радуюсь солнцу, и светлому дню -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За это тебя я. Родная люблю. 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3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: За небо, за ветер, за воздух вокруг...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 xml:space="preserve">Люблю тебя, мама, </w:t>
            </w:r>
            <w:proofErr w:type="spellStart"/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ту-лучший</w:t>
            </w:r>
            <w:proofErr w:type="spellEnd"/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мой друг.! 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4</w:t>
            </w: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:</w:t>
            </w:r>
            <w:proofErr w:type="gramEnd"/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Ни усталости не зная, ни покоя каждый час.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День и ночь родная мама всё тревожится о нас.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5</w:t>
            </w: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:</w:t>
            </w:r>
            <w:proofErr w:type="gramEnd"/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Нас баюкала, кормила, у кровати пела нам.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Первым нас она учила добрым, радостным словам.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6</w:t>
            </w: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:</w:t>
            </w:r>
            <w:proofErr w:type="gramEnd"/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Сколько ночек не спалось ей, если вдруг болели мы.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Сколько плакать довелось ей в комнатушке среди тьмы.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7</w:t>
            </w: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:</w:t>
            </w:r>
            <w:proofErr w:type="gramEnd"/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Как кручинится, когда мы опечалены </w:t>
            </w:r>
            <w:proofErr w:type="gramStart"/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под час</w:t>
            </w:r>
            <w:proofErr w:type="gramEnd"/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Сколько радости у мамы, если кто-то хвалит нас.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8: Сколько мук ей было с нами, и наград не надо ей,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Об одном мечтают мамы, - о любви своих детей</w:t>
            </w:r>
            <w:proofErr w:type="gramStart"/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.</w:t>
            </w:r>
            <w:proofErr w:type="gramEnd"/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="001D5DD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1D5DD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proofErr w:type="gramStart"/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</w:t>
            </w:r>
            <w:proofErr w:type="gramEnd"/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есня о маме </w:t>
            </w:r>
            <w:r w:rsidR="001D5DD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1D5DD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 xml:space="preserve">1 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. Во многих странах мира отмечают день матери. По некоторым источникам, эта традиция берёт начало ещё в женских мистериях языческого Рима, предназначенных для почитания Великой матери — богини, матери всех богов.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1D5DD6" w:rsidRPr="001D5DD6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 xml:space="preserve">Диалог двух </w:t>
            </w:r>
            <w:proofErr w:type="spellStart"/>
            <w:r w:rsidR="001D5DD6" w:rsidRPr="001D5DD6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>соведущих</w:t>
            </w:r>
            <w:proofErr w:type="spellEnd"/>
            <w:r w:rsidR="001D5DD6" w:rsidRPr="001D5DD6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 xml:space="preserve"> (детей)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2 . В Англии в XV веке отмечалось “материнское воскресенье» — четвёртое воскресенье Великого поста, посвящённое чествованию матерей по всей планете.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1. В США День матери отмечается с 1907 года, во второе воскресенье мая и в тот же день его празднуют Мальта, Дания, Бельгия, Эстония, Италия, Турция, Австралия, Финляндия. Сирия его отмечает 21 марта.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2 . В Украине День матери стали отмечать с 1929 года. В Беларуси он отмечается 14 октября в день Покрова Пресвятой Богородицы.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1 . У нас в России День матери отмечается не так давно. С 1998 года празднуется он в последнее воскресенье ноября. Это своеобразный день благодарения, выражения любви и уважения мамам. Они дали нам жизнь, ласку и заботу, согрели любовью.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>Ведущий: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Наши любящие, заботливые мамы ещё и прекрасные труженицы. Среди них есть и педагоги, и доярки, инженеры, работники медицинских учреждений.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 xml:space="preserve">Среди </w:t>
            </w:r>
            <w:proofErr w:type="spellStart"/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присуствующих</w:t>
            </w:r>
            <w:proofErr w:type="spellEnd"/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мам есть мамы, которые воспитывают трёх и более детей: 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 xml:space="preserve">(презентация о </w:t>
            </w:r>
            <w:r w:rsidR="001D5DD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многодетных 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мамах</w:t>
            </w:r>
            <w:r w:rsidR="001D5DD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вашего сельского поселения</w:t>
            </w:r>
            <w:r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) </w:t>
            </w:r>
          </w:p>
          <w:p w:rsidR="001D5DD6" w:rsidRDefault="001D5DD6" w:rsidP="001D5DD6">
            <w:pPr>
              <w:spacing w:after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Если нет возможности показа презентации, ее можно заменить подведением итогов конкурса рисунков (например, дети расскажут о своих мамах, продемонстрируют рисунки</w:t>
            </w:r>
            <w:r w:rsidR="002E087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и т.п.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)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Примите от нас музыкальный подарок</w:t>
            </w:r>
            <w:proofErr w:type="gramStart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.</w:t>
            </w:r>
            <w:proofErr w:type="gramEnd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(</w:t>
            </w:r>
            <w:proofErr w:type="gramStart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т</w:t>
            </w:r>
            <w:proofErr w:type="gramEnd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анец или песня)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ВЕДУЩИЙ. А сейчас для наших мам небольшая конкурсная программа. 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КОНКУРС. Когда ваши дети были маленькими, вы читали им сказки. А сейчас мы проверим, помните ли вы их.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1. В какой сказке говорится о коварстве красивой женщины, об устранении ещё более красивой соперницы, о тяжёлых последствиях этих действий, о неиспользуемом, к сожалению, в медицине средстве реанимации? (А.С. Пушкин «Сказка о мёртвой царевне»).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2. В какой сказке личность, во всех отношениях серая, осуществляет план убийства двух лиц, одно из которых было в красном головном уборе, но благодаря своевременному вмешательству общественности всё кончилось благополучно? (Ш. Перо «Красная шапочка).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 xml:space="preserve">3. В какой сказке должностное лицо грубо нарушает принцип «от каждого по способностям, каждому по труду» и присвоило заработную плату трудящегося, за то, что тот учинил самосуд, причинив должностному лицу телесные повреждения по лбу? ( А.С. Пушкин «Сказка о попе и его работнике </w:t>
            </w:r>
            <w:proofErr w:type="spellStart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Балде</w:t>
            </w:r>
            <w:proofErr w:type="spellEnd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»). 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КОНКУРС. «Школьное меню».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 xml:space="preserve">В ресторане «Школьник» предлагается следующее меню. Задача участников </w:t>
            </w:r>
            <w:r w:rsidR="00C752E9" w:rsidRPr="00C752E9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 xml:space="preserve">описать 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из чего приготовлены эти блюда.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Для 1 команды.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                                                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Для 2 команды.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 xml:space="preserve">1. Котлета «Опять двойка». 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                          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1. Салат «Отличник».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 xml:space="preserve">2. Коктейль «Химическая реакция». 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            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 Пирожное «Классное»</w:t>
            </w:r>
            <w:proofErr w:type="gramStart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.</w:t>
            </w:r>
            <w:proofErr w:type="gramEnd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2E0873" w:rsidRDefault="001D5DD6" w:rsidP="002E0873">
            <w:pPr>
              <w:spacing w:after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Выигрывает команда</w:t>
            </w:r>
            <w:r w:rsidR="002E087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наиболее творчески подошедшая к описанию блюда.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4 КОНКУРС. «Приятного аппетита».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Кто первый ответит.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1. Что в русских поговорках падает с неба абсолютно бесплатно? (Манная каша).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2. К какой реке нужно сходить, чтобы приготовить на завтрак молочный суп и кисель? (К молочной реке с кисельными берегами).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3. Как звали гостеприимного хозяина, который любил угощать гостя до потери сознания? (Демьян, «Демьянова уха»).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 xml:space="preserve">4. </w:t>
            </w:r>
            <w:proofErr w:type="gramStart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Какое домашнее животное умело совмещать полезное с приятным: выслушивать собеседника и кушать с аппетитом?</w:t>
            </w:r>
            <w:proofErr w:type="gramEnd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(Кот.</w:t>
            </w:r>
            <w:proofErr w:type="gramEnd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Васька слушает да ест).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5.</w:t>
            </w:r>
            <w:proofErr w:type="gramEnd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Какой птице можно посоветовать соблюдать заповедь: когда я ем, я глух и нем? (Вороне из басни Крылова «Ворона и лисица»).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 xml:space="preserve">6. Назовите растение семейства </w:t>
            </w:r>
            <w:proofErr w:type="gramStart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бобовых</w:t>
            </w:r>
            <w:proofErr w:type="gramEnd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, название которого было именем самого древнего царя? ( Горох).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7. Какая рыба любит быть тепло одетой? (Под шубой).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8. Какое хлебобулочное изделие отправилось в самостоятельное путешествие, не успев остынуть? (Колобок).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5 КОНКУРС "</w:t>
            </w:r>
            <w:proofErr w:type="spellStart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Коплимент</w:t>
            </w:r>
            <w:proofErr w:type="spellEnd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". Играют дети.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 xml:space="preserve">Вы идете </w:t>
            </w:r>
            <w:proofErr w:type="gramStart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на встречу</w:t>
            </w:r>
            <w:proofErr w:type="gramEnd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маме и на каждый шаг говорите комплименты, ласковые слова. (Ученики стоят напротив своих матерей, идут по очереди, подходят, обнимают и целуют в щеку.)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proofErr w:type="gramStart"/>
            <w:r w:rsidR="00C752E9" w:rsidRPr="00C752E9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>Сценка "Три мамы"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(В центре стол, вокруг 4 стула.</w:t>
            </w:r>
            <w:proofErr w:type="gramEnd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На детском стульчике сидит нарядная кукла.)</w:t>
            </w:r>
            <w:proofErr w:type="gramEnd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>Ведущий: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Танюша под вечер</w:t>
            </w:r>
            <w:proofErr w:type="gramStart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прогулки пришла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И куклу спросила: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>Дочка: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Как, дочка, дела?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Опять залезала под стол, непоседа?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Опять просидела весь день без обеда?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С этими дочками просто беда!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Скоро ты будешь, как спичка, худа.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Иди-ка обедать, вертушка. (Девочка берет куклу и сажает за стол.)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lastRenderedPageBreak/>
              <w:t>Ведущий: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Танюшина мама</w:t>
            </w:r>
            <w:proofErr w:type="gramStart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работы пришла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И Таню спросила: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br/>
              <w:t>Мама: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Как, дочка, дела?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Опять заигралась, наверно, в саду?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Опять ухитрилась забыть про еду?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"Обедать!"- кричала бабуля сто раз,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А ты отвечала: "Сейчас, да сейчас!"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С этими дочками просто беда,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Скоро ты будешь, как спичка, худа.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Иди-ка обедать, вертушка! (Дочка садится за стол.)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>Ведущий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: Тут бабушка,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Мамина мама, пришла</w:t>
            </w:r>
            <w:proofErr w:type="gramStart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маму спросила: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>Бабушка: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Как, дочка, дела?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Наверно, в больнице за целые сутки.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Опять для еды не нашлось ни минутки,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А вечером съела сухой бутерброд?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Нельзя же сидеть целый день без обеда!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Уж доктором стала, а все непоседа.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С этими дочками просто беда,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Скоро ты будешь, как спичка, худа.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Иди-ка обедать, вертушка! (Мама и бабушка садятся за стол.)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>Ведущий: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Три мамы в столовой сидят,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Три мамы на дочек глядят.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Что с дочками делать упрямыми?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Все (хором): Ох, как непросто быть мамами!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="00C752E9" w:rsidRPr="00C752E9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>Ведущий: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На свете не существует роднее и ближе матери. Поэтому нежно любите, уважайте, берегите её, не причиняйте матери боли своими словами и поступками. Отблагодарите её за труд и заботу о нас, будьте </w:t>
            </w:r>
            <w:proofErr w:type="spellStart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добрыми</w:t>
            </w:r>
            <w:proofErr w:type="gramStart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,ч</w:t>
            </w:r>
            <w:proofErr w:type="gramEnd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уткими</w:t>
            </w:r>
            <w:proofErr w:type="spellEnd"/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, отзывчивыми к ней. Постоянно: заботы, внимания, сердечности, сочувствия, доброго слова ждёт от вас мама. 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proofErr w:type="spellStart"/>
            <w:r w:rsidR="002E087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Соведущие</w:t>
            </w:r>
            <w:proofErr w:type="spellEnd"/>
            <w:r w:rsidR="002E087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:</w:t>
            </w:r>
            <w:r w:rsidR="00C752E9" w:rsidRPr="00C752E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</w:p>
          <w:p w:rsidR="002E0873" w:rsidRDefault="00C752E9" w:rsidP="002E0873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E087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Самым любимым на свете </w:t>
            </w:r>
            <w:r w:rsidRPr="002E087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Мы пожелать хотим </w:t>
            </w:r>
            <w:r w:rsidRPr="002E087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Теплого солнечного света, </w:t>
            </w:r>
            <w:r w:rsidRPr="002E087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Счастливых лет и зим. </w:t>
            </w:r>
          </w:p>
          <w:p w:rsidR="002E0873" w:rsidRDefault="002E0873" w:rsidP="002E0873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2. </w:t>
            </w:r>
            <w:r w:rsidR="00C752E9" w:rsidRPr="002E087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Самым прекрасным мамам </w:t>
            </w:r>
            <w:r w:rsidR="00C752E9" w:rsidRPr="002E087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Мы пожелать хотим </w:t>
            </w:r>
            <w:r w:rsidR="00C752E9" w:rsidRPr="002E087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Здоровья, терпения с нами, </w:t>
            </w:r>
            <w:r w:rsidR="00C752E9" w:rsidRPr="002E087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Непослушными детьми. </w:t>
            </w:r>
          </w:p>
          <w:p w:rsidR="002E0873" w:rsidRDefault="002E0873" w:rsidP="002E0873">
            <w:pPr>
              <w:spacing w:after="0"/>
              <w:ind w:left="36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C752E9" w:rsidRPr="002E0873" w:rsidRDefault="002E0873" w:rsidP="002E0873">
            <w:pPr>
              <w:spacing w:after="0"/>
              <w:ind w:left="36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</w:t>
            </w:r>
            <w:r w:rsidRPr="002E087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. </w:t>
            </w:r>
            <w:r w:rsidR="00C752E9" w:rsidRPr="002E087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Самым лучшим из женщин </w:t>
            </w:r>
            <w:r w:rsidR="00C752E9" w:rsidRPr="002E087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Мы пожелать хотим </w:t>
            </w:r>
            <w:r w:rsidR="00C752E9" w:rsidRPr="002E087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Счастья, улыбок и нежности, </w:t>
            </w:r>
            <w:r w:rsidR="00C752E9" w:rsidRPr="002E087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Мы Вас очень любим!</w:t>
            </w:r>
          </w:p>
        </w:tc>
      </w:tr>
    </w:tbl>
    <w:p w:rsidR="0076504D" w:rsidRPr="00C752E9" w:rsidRDefault="00DA6357" w:rsidP="00C752E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6504D" w:rsidRPr="00C752E9" w:rsidSect="00C752E9">
      <w:pgSz w:w="11906" w:h="16838"/>
      <w:pgMar w:top="1134" w:right="850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BTArial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440457"/>
    <w:multiLevelType w:val="hybridMultilevel"/>
    <w:tmpl w:val="2A5C9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52E9"/>
    <w:rsid w:val="0007121B"/>
    <w:rsid w:val="00073658"/>
    <w:rsid w:val="00182618"/>
    <w:rsid w:val="001D5DD6"/>
    <w:rsid w:val="00214B82"/>
    <w:rsid w:val="002E0873"/>
    <w:rsid w:val="00302024"/>
    <w:rsid w:val="003D6606"/>
    <w:rsid w:val="0042319C"/>
    <w:rsid w:val="00464350"/>
    <w:rsid w:val="0048174E"/>
    <w:rsid w:val="004F3E44"/>
    <w:rsid w:val="006F1C62"/>
    <w:rsid w:val="00743B98"/>
    <w:rsid w:val="007A7A00"/>
    <w:rsid w:val="00870D4D"/>
    <w:rsid w:val="00A879C4"/>
    <w:rsid w:val="00AE2C18"/>
    <w:rsid w:val="00B50CE0"/>
    <w:rsid w:val="00BA6A3E"/>
    <w:rsid w:val="00BF43A5"/>
    <w:rsid w:val="00C61D85"/>
    <w:rsid w:val="00C74A7F"/>
    <w:rsid w:val="00C752E9"/>
    <w:rsid w:val="00CD2B95"/>
    <w:rsid w:val="00CF50F2"/>
    <w:rsid w:val="00CF79BC"/>
    <w:rsid w:val="00D9785F"/>
    <w:rsid w:val="00DA6357"/>
    <w:rsid w:val="00EB1448"/>
    <w:rsid w:val="00EB3930"/>
    <w:rsid w:val="00EC07D9"/>
    <w:rsid w:val="00F15158"/>
    <w:rsid w:val="00F7294B"/>
    <w:rsid w:val="00F8408A"/>
    <w:rsid w:val="00FE725B"/>
    <w:rsid w:val="00FF7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752E9"/>
  </w:style>
  <w:style w:type="paragraph" w:styleId="a3">
    <w:name w:val="No Spacing"/>
    <w:link w:val="a4"/>
    <w:uiPriority w:val="1"/>
    <w:qFormat/>
    <w:rsid w:val="00C752E9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C752E9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C7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52E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E08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2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5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966F44AA84D434F8919D46834BD57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7B9983-46DD-41E0-AAFA-429827826F68}"/>
      </w:docPartPr>
      <w:docPartBody>
        <w:p w:rsidR="00C37CBA" w:rsidRDefault="00694BC7" w:rsidP="00694BC7">
          <w:pPr>
            <w:pStyle w:val="D966F44AA84D434F8919D46834BD57F7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31DE7D5E3CA74A6DBEC54C3A0F0E5C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F07020-FE28-4645-A351-A97F67A4F15F}"/>
      </w:docPartPr>
      <w:docPartBody>
        <w:p w:rsidR="00C37CBA" w:rsidRDefault="00694BC7" w:rsidP="00694BC7">
          <w:pPr>
            <w:pStyle w:val="31DE7D5E3CA74A6DBEC54C3A0F0E5C29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96"/>
              <w:szCs w:val="9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BTArial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94BC7"/>
    <w:rsid w:val="002F53C7"/>
    <w:rsid w:val="00694BC7"/>
    <w:rsid w:val="00BE5EB0"/>
    <w:rsid w:val="00C37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966F44AA84D434F8919D46834BD57F7">
    <w:name w:val="D966F44AA84D434F8919D46834BD57F7"/>
    <w:rsid w:val="00694BC7"/>
  </w:style>
  <w:style w:type="paragraph" w:customStyle="1" w:styleId="31DE7D5E3CA74A6DBEC54C3A0F0E5C29">
    <w:name w:val="31DE7D5E3CA74A6DBEC54C3A0F0E5C29"/>
    <w:rsid w:val="00694BC7"/>
  </w:style>
  <w:style w:type="paragraph" w:customStyle="1" w:styleId="3380509FCEC542018098EA10781CED95">
    <w:name w:val="3380509FCEC542018098EA10781CED95"/>
    <w:rsid w:val="00694BC7"/>
  </w:style>
  <w:style w:type="paragraph" w:customStyle="1" w:styleId="DFB93CE46EC945E89A639107373C8DDB">
    <w:name w:val="DFB93CE46EC945E89A639107373C8DDB"/>
    <w:rsid w:val="00694BC7"/>
  </w:style>
  <w:style w:type="paragraph" w:customStyle="1" w:styleId="102B00B5588E4F349B7A9D61F71733BF">
    <w:name w:val="102B00B5588E4F349B7A9D61F71733BF"/>
    <w:rsid w:val="00694BC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2015-11-17T00:00:00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1179</Words>
  <Characters>6723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«СРДК»</Company>
  <LinksUpToDate>false</LinksUpToDate>
  <CharactersWithSpaces>7887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 театрализованного концерта ко Дню матери</dc:title>
  <dc:subject/>
  <dc:creator>Методический отдел</dc:creator>
  <cp:keywords/>
  <dc:description/>
  <cp:lastModifiedBy>User</cp:lastModifiedBy>
  <cp:revision>5</cp:revision>
  <dcterms:created xsi:type="dcterms:W3CDTF">2015-11-18T19:48:00Z</dcterms:created>
  <dcterms:modified xsi:type="dcterms:W3CDTF">2015-11-19T16:37:00Z</dcterms:modified>
</cp:coreProperties>
</file>